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F587" w14:textId="77777777" w:rsidR="00287C9C" w:rsidRDefault="00287C9C" w:rsidP="00287C9C">
      <w:pPr>
        <w:pStyle w:val="Virsraksts3"/>
        <w:jc w:val="center"/>
        <w:rPr>
          <w:rFonts w:ascii="Times New Roman" w:hAnsi="Times New Roman" w:cs="Times New Roman"/>
          <w:caps/>
          <w:lang w:val="lv-LV"/>
        </w:rPr>
      </w:pPr>
      <w:r>
        <w:rPr>
          <w:rFonts w:ascii="Times New Roman" w:hAnsi="Times New Roman" w:cs="Times New Roman"/>
          <w:caps/>
          <w:lang w:val="lv-LV"/>
        </w:rPr>
        <w:t>izsoles noTEIKUMI</w:t>
      </w:r>
    </w:p>
    <w:p w14:paraId="390E10F0"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1.1.</w:t>
      </w:r>
      <w:r w:rsidRPr="00302B1C">
        <w:rPr>
          <w:rFonts w:ascii="Times New Roman" w:hAnsi="Times New Roman" w:cs="Times New Roman"/>
          <w:sz w:val="24"/>
          <w:szCs w:val="24"/>
          <w:lang w:eastAsia="lv-LV"/>
        </w:rPr>
        <w:t xml:space="preserve"> I</w:t>
      </w:r>
      <w:r w:rsidRPr="00302B1C">
        <w:rPr>
          <w:rFonts w:ascii="Times New Roman" w:eastAsia="Times New Roman" w:hAnsi="Times New Roman" w:cs="Times New Roman"/>
          <w:sz w:val="24"/>
          <w:szCs w:val="24"/>
          <w:lang w:eastAsia="lv-LV"/>
        </w:rPr>
        <w:t>zsoles noteikumi, turpmāk tekstā - Noteikumi, nosaka kārtību, kādā ti</w:t>
      </w:r>
      <w:r>
        <w:rPr>
          <w:rFonts w:ascii="Times New Roman" w:eastAsia="Times New Roman" w:hAnsi="Times New Roman" w:cs="Times New Roman"/>
          <w:sz w:val="24"/>
          <w:szCs w:val="24"/>
          <w:lang w:eastAsia="lv-LV"/>
        </w:rPr>
        <w:t>e</w:t>
      </w:r>
      <w:r w:rsidRPr="00302B1C">
        <w:rPr>
          <w:rFonts w:ascii="Times New Roman" w:eastAsia="Times New Roman" w:hAnsi="Times New Roman" w:cs="Times New Roman"/>
          <w:sz w:val="24"/>
          <w:szCs w:val="24"/>
          <w:lang w:eastAsia="lv-LV"/>
        </w:rPr>
        <w:t xml:space="preserve">k organizēta </w:t>
      </w:r>
      <w:r>
        <w:rPr>
          <w:rFonts w:ascii="Times New Roman" w:eastAsia="Times New Roman" w:hAnsi="Times New Roman" w:cs="Times New Roman"/>
          <w:sz w:val="24"/>
          <w:szCs w:val="24"/>
          <w:lang w:eastAsia="lv-LV"/>
        </w:rPr>
        <w:t xml:space="preserve">sabiedrības ar ierobežotu atbildību </w:t>
      </w:r>
      <w:r w:rsidRPr="00302B1C">
        <w:rPr>
          <w:rFonts w:ascii="Times New Roman" w:eastAsia="Times New Roman" w:hAnsi="Times New Roman" w:cs="Times New Roman"/>
          <w:sz w:val="24"/>
          <w:szCs w:val="24"/>
          <w:lang w:eastAsia="lv-LV"/>
        </w:rPr>
        <w:t xml:space="preserve">“Ikšķiles māja”, turpmāk tekstā – SIA “Ikšķiles māja”, </w:t>
      </w:r>
      <w:r>
        <w:rPr>
          <w:rFonts w:ascii="Times New Roman" w:eastAsia="Times New Roman" w:hAnsi="Times New Roman" w:cs="Times New Roman"/>
          <w:sz w:val="24"/>
          <w:szCs w:val="24"/>
          <w:lang w:eastAsia="lv-LV"/>
        </w:rPr>
        <w:t xml:space="preserve">īpašumā esošās kustamās mantas  - vieglās automašīnas Ford </w:t>
      </w:r>
      <w:proofErr w:type="spellStart"/>
      <w:r>
        <w:rPr>
          <w:rFonts w:ascii="Times New Roman" w:eastAsia="Times New Roman" w:hAnsi="Times New Roman" w:cs="Times New Roman"/>
          <w:sz w:val="24"/>
          <w:szCs w:val="24"/>
          <w:lang w:eastAsia="lv-LV"/>
        </w:rPr>
        <w:t>Tourneo</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Connect</w:t>
      </w:r>
      <w:proofErr w:type="spellEnd"/>
      <w:r>
        <w:rPr>
          <w:rFonts w:ascii="Times New Roman" w:eastAsia="Times New Roman" w:hAnsi="Times New Roman" w:cs="Times New Roman"/>
          <w:sz w:val="24"/>
          <w:szCs w:val="24"/>
          <w:lang w:eastAsia="lv-LV"/>
        </w:rPr>
        <w:t xml:space="preserve">, reģistrācijas numurs LJ7650, </w:t>
      </w:r>
      <w:r w:rsidRPr="00302B1C">
        <w:rPr>
          <w:rFonts w:ascii="Times New Roman" w:eastAsia="Times New Roman" w:hAnsi="Times New Roman" w:cs="Times New Roman"/>
          <w:sz w:val="24"/>
          <w:szCs w:val="24"/>
          <w:lang w:eastAsia="lv-LV"/>
        </w:rPr>
        <w:t>izsole</w:t>
      </w:r>
      <w:r>
        <w:rPr>
          <w:rFonts w:ascii="Times New Roman" w:eastAsia="Times New Roman" w:hAnsi="Times New Roman" w:cs="Times New Roman"/>
          <w:sz w:val="24"/>
          <w:szCs w:val="24"/>
          <w:lang w:eastAsia="lv-LV"/>
        </w:rPr>
        <w:t>,</w:t>
      </w:r>
      <w:r w:rsidRPr="00302B1C">
        <w:rPr>
          <w:rFonts w:ascii="Times New Roman" w:eastAsia="Times New Roman" w:hAnsi="Times New Roman" w:cs="Times New Roman"/>
          <w:sz w:val="24"/>
          <w:szCs w:val="24"/>
          <w:lang w:eastAsia="lv-LV"/>
        </w:rPr>
        <w:t xml:space="preserve"> atbilstoši Publiskas personas mantas atsavināšanas likumam un SIA “Ikšķiles māja” 19.09.2016. iekšējiem noteikumiem “Kārtība, kādā tiek atsavināta Ikšķiles novada pašvaldības SIA “Ikšķiles māja” kustamā manta”. Izsoles veids – </w:t>
      </w:r>
      <w:r w:rsidRPr="00C63215">
        <w:rPr>
          <w:rFonts w:ascii="Times New Roman" w:eastAsia="Times New Roman" w:hAnsi="Times New Roman" w:cs="Times New Roman"/>
          <w:b/>
          <w:sz w:val="24"/>
          <w:szCs w:val="24"/>
          <w:lang w:eastAsia="lv-LV"/>
        </w:rPr>
        <w:t xml:space="preserve">mutiska </w:t>
      </w:r>
      <w:r>
        <w:rPr>
          <w:rFonts w:ascii="Times New Roman" w:eastAsia="Times New Roman" w:hAnsi="Times New Roman" w:cs="Times New Roman"/>
          <w:b/>
          <w:sz w:val="24"/>
          <w:szCs w:val="24"/>
          <w:lang w:eastAsia="lv-LV"/>
        </w:rPr>
        <w:t xml:space="preserve">pirmā </w:t>
      </w:r>
      <w:r w:rsidRPr="00C63215">
        <w:rPr>
          <w:rFonts w:ascii="Times New Roman" w:eastAsia="Times New Roman" w:hAnsi="Times New Roman" w:cs="Times New Roman"/>
          <w:b/>
          <w:sz w:val="24"/>
          <w:szCs w:val="24"/>
          <w:lang w:eastAsia="lv-LV"/>
        </w:rPr>
        <w:t>izsole ar augšupejošu soli</w:t>
      </w:r>
      <w:r>
        <w:rPr>
          <w:rFonts w:ascii="Times New Roman" w:eastAsia="Times New Roman" w:hAnsi="Times New Roman" w:cs="Times New Roman"/>
          <w:sz w:val="24"/>
          <w:szCs w:val="24"/>
          <w:lang w:eastAsia="lv-LV"/>
        </w:rPr>
        <w:t>.</w:t>
      </w:r>
    </w:p>
    <w:p w14:paraId="6BAC994E"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1.2.Izsoli organizē SIA “Ikšķiles māja”</w:t>
      </w:r>
      <w:r>
        <w:rPr>
          <w:rFonts w:ascii="Times New Roman" w:eastAsia="Times New Roman" w:hAnsi="Times New Roman" w:cs="Times New Roman"/>
          <w:sz w:val="24"/>
          <w:szCs w:val="24"/>
          <w:lang w:eastAsia="lv-LV"/>
        </w:rPr>
        <w:t xml:space="preserve"> Mantas novērtēšanas un izsoļu komisija</w:t>
      </w:r>
      <w:r w:rsidRPr="00302B1C">
        <w:rPr>
          <w:rFonts w:ascii="Times New Roman" w:eastAsia="Times New Roman" w:hAnsi="Times New Roman" w:cs="Times New Roman"/>
          <w:sz w:val="24"/>
          <w:szCs w:val="24"/>
          <w:lang w:eastAsia="lv-LV"/>
        </w:rPr>
        <w:t xml:space="preserve">, turpmāk tekstā - Komisija. Komisijas </w:t>
      </w:r>
      <w:r>
        <w:rPr>
          <w:rFonts w:ascii="Times New Roman" w:eastAsia="Times New Roman" w:hAnsi="Times New Roman" w:cs="Times New Roman"/>
          <w:sz w:val="24"/>
          <w:szCs w:val="24"/>
          <w:lang w:eastAsia="lv-LV"/>
        </w:rPr>
        <w:t>priekšsēdētāja</w:t>
      </w:r>
      <w:r w:rsidRPr="00302B1C">
        <w:rPr>
          <w:rFonts w:ascii="Times New Roman" w:eastAsia="Times New Roman" w:hAnsi="Times New Roman" w:cs="Times New Roman"/>
          <w:sz w:val="24"/>
          <w:szCs w:val="24"/>
          <w:lang w:eastAsia="lv-LV"/>
        </w:rPr>
        <w:t xml:space="preserve"> Ilze Kozule, e-pasts </w:t>
      </w:r>
      <w:hyperlink r:id="rId5" w:history="1">
        <w:r w:rsidRPr="00302B1C">
          <w:rPr>
            <w:rStyle w:val="Hipersaite"/>
            <w:rFonts w:ascii="Times New Roman" w:eastAsia="Times New Roman" w:hAnsi="Times New Roman" w:cs="Times New Roman"/>
            <w:sz w:val="24"/>
            <w:szCs w:val="24"/>
            <w:lang w:eastAsia="lv-LV"/>
          </w:rPr>
          <w:t>ilze.kozule@ikskilesmaja.lv</w:t>
        </w:r>
      </w:hyperlink>
      <w:r w:rsidRPr="00302B1C">
        <w:rPr>
          <w:rFonts w:ascii="Times New Roman" w:eastAsia="Times New Roman" w:hAnsi="Times New Roman" w:cs="Times New Roman"/>
          <w:sz w:val="24"/>
          <w:szCs w:val="24"/>
          <w:lang w:eastAsia="lv-LV"/>
        </w:rPr>
        <w:t>, tālrunis 26595196.</w:t>
      </w:r>
    </w:p>
    <w:p w14:paraId="57824889" w14:textId="77777777" w:rsidR="00287C9C" w:rsidRPr="00C666D4" w:rsidRDefault="00287C9C" w:rsidP="00287C9C">
      <w:pPr>
        <w:shd w:val="clear" w:color="auto" w:fill="FFFFFF"/>
        <w:spacing w:after="80" w:line="240" w:lineRule="auto"/>
        <w:jc w:val="both"/>
        <w:rPr>
          <w:rFonts w:ascii="Times New Roman" w:eastAsia="Times New Roman" w:hAnsi="Times New Roman" w:cs="Times New Roman"/>
          <w:b/>
          <w:sz w:val="24"/>
          <w:szCs w:val="24"/>
          <w:lang w:eastAsia="lv-LV"/>
        </w:rPr>
      </w:pPr>
      <w:r w:rsidRPr="00F80E4E">
        <w:rPr>
          <w:rFonts w:ascii="Times New Roman" w:eastAsia="Times New Roman" w:hAnsi="Times New Roman" w:cs="Times New Roman"/>
          <w:bCs/>
          <w:sz w:val="24"/>
          <w:szCs w:val="24"/>
          <w:lang w:eastAsia="lv-LV"/>
        </w:rPr>
        <w:t>1.3.</w:t>
      </w:r>
      <w:r>
        <w:rPr>
          <w:rFonts w:ascii="Times New Roman" w:eastAsia="Times New Roman" w:hAnsi="Times New Roman" w:cs="Times New Roman"/>
          <w:b/>
          <w:sz w:val="24"/>
          <w:szCs w:val="24"/>
          <w:lang w:eastAsia="lv-LV"/>
        </w:rPr>
        <w:t xml:space="preserve"> I</w:t>
      </w:r>
      <w:r w:rsidRPr="00C666D4">
        <w:rPr>
          <w:rFonts w:ascii="Times New Roman" w:eastAsia="Times New Roman" w:hAnsi="Times New Roman" w:cs="Times New Roman"/>
          <w:b/>
          <w:sz w:val="24"/>
          <w:szCs w:val="24"/>
          <w:lang w:eastAsia="lv-LV"/>
        </w:rPr>
        <w:t>zsole notiks 20</w:t>
      </w:r>
      <w:r>
        <w:rPr>
          <w:rFonts w:ascii="Times New Roman" w:eastAsia="Times New Roman" w:hAnsi="Times New Roman" w:cs="Times New Roman"/>
          <w:b/>
          <w:sz w:val="24"/>
          <w:szCs w:val="24"/>
          <w:lang w:eastAsia="lv-LV"/>
        </w:rPr>
        <w:t>22</w:t>
      </w:r>
      <w:r w:rsidRPr="00C666D4">
        <w:rPr>
          <w:rFonts w:ascii="Times New Roman" w:eastAsia="Times New Roman" w:hAnsi="Times New Roman" w:cs="Times New Roman"/>
          <w:b/>
          <w:sz w:val="24"/>
          <w:szCs w:val="24"/>
          <w:lang w:eastAsia="lv-LV"/>
        </w:rPr>
        <w:t xml:space="preserve">. gada </w:t>
      </w:r>
      <w:r>
        <w:rPr>
          <w:rFonts w:ascii="Times New Roman" w:eastAsia="Times New Roman" w:hAnsi="Times New Roman" w:cs="Times New Roman"/>
          <w:b/>
          <w:sz w:val="24"/>
          <w:szCs w:val="24"/>
          <w:lang w:eastAsia="lv-LV"/>
        </w:rPr>
        <w:t>26</w:t>
      </w:r>
      <w:r w:rsidRPr="00C666D4">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maijā</w:t>
      </w:r>
      <w:r w:rsidRPr="00C666D4">
        <w:rPr>
          <w:rFonts w:ascii="Times New Roman" w:eastAsia="Times New Roman" w:hAnsi="Times New Roman" w:cs="Times New Roman"/>
          <w:b/>
          <w:sz w:val="24"/>
          <w:szCs w:val="24"/>
          <w:lang w:eastAsia="lv-LV"/>
        </w:rPr>
        <w:t xml:space="preserve"> plkst.</w:t>
      </w:r>
      <w:r>
        <w:rPr>
          <w:rFonts w:ascii="Times New Roman" w:eastAsia="Times New Roman" w:hAnsi="Times New Roman" w:cs="Times New Roman"/>
          <w:b/>
          <w:sz w:val="24"/>
          <w:szCs w:val="24"/>
          <w:lang w:eastAsia="lv-LV"/>
        </w:rPr>
        <w:t xml:space="preserve"> </w:t>
      </w:r>
      <w:r w:rsidRPr="00C666D4">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1</w:t>
      </w:r>
      <w:r w:rsidRPr="00C666D4">
        <w:rPr>
          <w:rFonts w:ascii="Times New Roman" w:eastAsia="Times New Roman" w:hAnsi="Times New Roman" w:cs="Times New Roman"/>
          <w:b/>
          <w:sz w:val="24"/>
          <w:szCs w:val="24"/>
          <w:lang w:eastAsia="lv-LV"/>
        </w:rPr>
        <w:t xml:space="preserve">:00 SIA “Ikšķiles māja” biroja  </w:t>
      </w:r>
      <w:r>
        <w:rPr>
          <w:rFonts w:ascii="Times New Roman" w:eastAsia="Times New Roman" w:hAnsi="Times New Roman" w:cs="Times New Roman"/>
          <w:b/>
          <w:sz w:val="24"/>
          <w:szCs w:val="24"/>
          <w:lang w:eastAsia="lv-LV"/>
        </w:rPr>
        <w:t>telpās Peldu ielā 22 (2.stāvs, 211.kabinets)</w:t>
      </w:r>
      <w:r w:rsidRPr="00C666D4">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C666D4">
        <w:rPr>
          <w:rFonts w:ascii="Times New Roman" w:eastAsia="Times New Roman" w:hAnsi="Times New Roman" w:cs="Times New Roman"/>
          <w:b/>
          <w:sz w:val="24"/>
          <w:szCs w:val="24"/>
          <w:lang w:eastAsia="lv-LV"/>
        </w:rPr>
        <w:t xml:space="preserve"> Ikšķilē, </w:t>
      </w:r>
      <w:r>
        <w:rPr>
          <w:rFonts w:ascii="Times New Roman" w:eastAsia="Times New Roman" w:hAnsi="Times New Roman" w:cs="Times New Roman"/>
          <w:b/>
          <w:sz w:val="24"/>
          <w:szCs w:val="24"/>
          <w:lang w:eastAsia="lv-LV"/>
        </w:rPr>
        <w:t>Ogres</w:t>
      </w:r>
      <w:r w:rsidRPr="00C666D4">
        <w:rPr>
          <w:rFonts w:ascii="Times New Roman" w:eastAsia="Times New Roman" w:hAnsi="Times New Roman" w:cs="Times New Roman"/>
          <w:b/>
          <w:sz w:val="24"/>
          <w:szCs w:val="24"/>
          <w:lang w:eastAsia="lv-LV"/>
        </w:rPr>
        <w:t xml:space="preserve"> novadā.</w:t>
      </w:r>
    </w:p>
    <w:p w14:paraId="3C258BB5"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1.4.</w:t>
      </w:r>
      <w:r w:rsidRPr="00302B1C">
        <w:rPr>
          <w:rFonts w:ascii="Times New Roman" w:hAnsi="Times New Roman" w:cs="Times New Roman"/>
          <w:sz w:val="24"/>
          <w:szCs w:val="24"/>
        </w:rPr>
        <w:t xml:space="preserve"> </w:t>
      </w:r>
      <w:r w:rsidRPr="00302B1C">
        <w:rPr>
          <w:rFonts w:ascii="Times New Roman" w:eastAsia="Times New Roman" w:hAnsi="Times New Roman" w:cs="Times New Roman"/>
          <w:sz w:val="24"/>
          <w:szCs w:val="24"/>
          <w:lang w:eastAsia="lv-LV"/>
        </w:rPr>
        <w:t xml:space="preserve">Nodrošinājuma nauda </w:t>
      </w:r>
      <w:r>
        <w:rPr>
          <w:rFonts w:ascii="Times New Roman" w:eastAsia="Times New Roman" w:hAnsi="Times New Roman" w:cs="Times New Roman"/>
          <w:sz w:val="24"/>
          <w:szCs w:val="24"/>
          <w:lang w:eastAsia="lv-LV"/>
        </w:rPr>
        <w:t>j</w:t>
      </w:r>
      <w:r w:rsidRPr="00302B1C">
        <w:rPr>
          <w:rFonts w:ascii="Times New Roman" w:eastAsia="Times New Roman" w:hAnsi="Times New Roman" w:cs="Times New Roman"/>
          <w:sz w:val="24"/>
          <w:szCs w:val="24"/>
          <w:lang w:eastAsia="lv-LV"/>
        </w:rPr>
        <w:t>āieskaita SIA “Ikšķiles māja” bankas norēķinu kontā Nr.LV44UNLA0050017043444, a/s “SEB banka”</w:t>
      </w:r>
      <w:r>
        <w:rPr>
          <w:rFonts w:ascii="Times New Roman" w:eastAsia="Times New Roman" w:hAnsi="Times New Roman" w:cs="Times New Roman"/>
          <w:sz w:val="24"/>
          <w:szCs w:val="24"/>
          <w:lang w:eastAsia="lv-LV"/>
        </w:rPr>
        <w:t>.</w:t>
      </w:r>
      <w:r w:rsidRPr="00302B1C">
        <w:rPr>
          <w:rFonts w:ascii="Times New Roman" w:eastAsia="Times New Roman" w:hAnsi="Times New Roman" w:cs="Times New Roman"/>
          <w:sz w:val="24"/>
          <w:szCs w:val="24"/>
          <w:lang w:eastAsia="lv-LV"/>
        </w:rPr>
        <w:t xml:space="preserve"> </w:t>
      </w:r>
    </w:p>
    <w:p w14:paraId="076D73BA" w14:textId="77777777" w:rsidR="00287C9C" w:rsidRDefault="00287C9C" w:rsidP="00287C9C">
      <w:pPr>
        <w:shd w:val="clear" w:color="auto" w:fill="FFFFFF"/>
        <w:spacing w:after="0" w:line="240" w:lineRule="auto"/>
        <w:jc w:val="both"/>
        <w:rPr>
          <w:rStyle w:val="Hipersaite"/>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 xml:space="preserve">1.5.Sludinājumi par izsoli publicējami: </w:t>
      </w:r>
      <w:hyperlink r:id="rId6" w:history="1">
        <w:r w:rsidRPr="00302B1C">
          <w:rPr>
            <w:rStyle w:val="Hipersaite"/>
            <w:rFonts w:ascii="Times New Roman" w:eastAsia="Times New Roman" w:hAnsi="Times New Roman" w:cs="Times New Roman"/>
            <w:sz w:val="24"/>
            <w:szCs w:val="24"/>
            <w:lang w:eastAsia="lv-LV"/>
          </w:rPr>
          <w:t>www.ikskile.lv</w:t>
        </w:r>
      </w:hyperlink>
      <w:r>
        <w:rPr>
          <w:rStyle w:val="Hipersaite"/>
          <w:rFonts w:ascii="Times New Roman" w:eastAsia="Times New Roman" w:hAnsi="Times New Roman" w:cs="Times New Roman"/>
          <w:sz w:val="24"/>
          <w:szCs w:val="24"/>
          <w:lang w:eastAsia="lv-LV"/>
        </w:rPr>
        <w:t xml:space="preserve">, </w:t>
      </w:r>
      <w:hyperlink r:id="rId7" w:history="1">
        <w:r w:rsidRPr="00302B1C">
          <w:rPr>
            <w:rStyle w:val="Hipersaite"/>
            <w:rFonts w:ascii="Times New Roman" w:eastAsia="Times New Roman" w:hAnsi="Times New Roman" w:cs="Times New Roman"/>
            <w:sz w:val="24"/>
            <w:szCs w:val="24"/>
            <w:lang w:eastAsia="lv-LV"/>
          </w:rPr>
          <w:t>www.ikskilesmaja.lv</w:t>
        </w:r>
      </w:hyperlink>
      <w:r>
        <w:rPr>
          <w:rStyle w:val="Hipersaite"/>
          <w:rFonts w:ascii="Times New Roman" w:eastAsia="Times New Roman" w:hAnsi="Times New Roman" w:cs="Times New Roman"/>
          <w:sz w:val="24"/>
          <w:szCs w:val="24"/>
          <w:lang w:eastAsia="lv-LV"/>
        </w:rPr>
        <w:t xml:space="preserve">, </w:t>
      </w:r>
      <w:hyperlink r:id="rId8" w:history="1">
        <w:r w:rsidRPr="00B92C21">
          <w:rPr>
            <w:rStyle w:val="Hipersaite"/>
            <w:rFonts w:ascii="Times New Roman" w:eastAsia="Times New Roman" w:hAnsi="Times New Roman" w:cs="Times New Roman"/>
            <w:sz w:val="24"/>
            <w:szCs w:val="24"/>
            <w:lang w:eastAsia="lv-LV"/>
          </w:rPr>
          <w:t>www.lv.lv</w:t>
        </w:r>
      </w:hyperlink>
      <w:r>
        <w:rPr>
          <w:rStyle w:val="Hipersaite"/>
          <w:rFonts w:ascii="Times New Roman" w:eastAsia="Times New Roman" w:hAnsi="Times New Roman" w:cs="Times New Roman"/>
          <w:sz w:val="24"/>
          <w:szCs w:val="24"/>
          <w:lang w:eastAsia="lv-LV"/>
        </w:rPr>
        <w:t xml:space="preserve">. </w:t>
      </w:r>
    </w:p>
    <w:p w14:paraId="0CFD594D" w14:textId="77777777" w:rsidR="00287C9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p>
    <w:p w14:paraId="6E579152"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r w:rsidRPr="00302B1C">
        <w:rPr>
          <w:rFonts w:ascii="Times New Roman" w:eastAsia="Times New Roman" w:hAnsi="Times New Roman" w:cs="Times New Roman"/>
          <w:b/>
          <w:sz w:val="24"/>
          <w:szCs w:val="24"/>
          <w:lang w:eastAsia="lv-LV"/>
        </w:rPr>
        <w:t xml:space="preserve">2. </w:t>
      </w:r>
      <w:r>
        <w:rPr>
          <w:rFonts w:ascii="Times New Roman" w:eastAsia="Times New Roman" w:hAnsi="Times New Roman" w:cs="Times New Roman"/>
          <w:b/>
          <w:sz w:val="24"/>
          <w:szCs w:val="24"/>
          <w:lang w:eastAsia="lv-LV"/>
        </w:rPr>
        <w:t>Izsolāmās mantas</w:t>
      </w:r>
      <w:r w:rsidRPr="00302B1C">
        <w:rPr>
          <w:rFonts w:ascii="Times New Roman" w:eastAsia="Times New Roman" w:hAnsi="Times New Roman" w:cs="Times New Roman"/>
          <w:b/>
          <w:sz w:val="24"/>
          <w:szCs w:val="24"/>
          <w:lang w:eastAsia="lv-LV"/>
        </w:rPr>
        <w:t xml:space="preserve"> raksturojums</w:t>
      </w:r>
    </w:p>
    <w:p w14:paraId="306EF964" w14:textId="77777777" w:rsidR="00287C9C" w:rsidRPr="00302B1C" w:rsidRDefault="00287C9C" w:rsidP="00287C9C">
      <w:pPr>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 xml:space="preserve">2.1. </w:t>
      </w:r>
      <w:r>
        <w:rPr>
          <w:rFonts w:ascii="Times New Roman" w:eastAsia="Times New Roman" w:hAnsi="Times New Roman" w:cs="Times New Roman"/>
          <w:sz w:val="24"/>
          <w:szCs w:val="24"/>
          <w:lang w:eastAsia="lv-LV"/>
        </w:rPr>
        <w:t xml:space="preserve">Automašīna Ford </w:t>
      </w:r>
      <w:proofErr w:type="spellStart"/>
      <w:r>
        <w:rPr>
          <w:rFonts w:ascii="Times New Roman" w:eastAsia="Times New Roman" w:hAnsi="Times New Roman" w:cs="Times New Roman"/>
          <w:sz w:val="24"/>
          <w:szCs w:val="24"/>
          <w:lang w:eastAsia="lv-LV"/>
        </w:rPr>
        <w:t>Tourneo</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Connect</w:t>
      </w:r>
      <w:proofErr w:type="spellEnd"/>
      <w:r>
        <w:rPr>
          <w:rFonts w:ascii="Times New Roman" w:eastAsia="Times New Roman" w:hAnsi="Times New Roman" w:cs="Times New Roman"/>
          <w:sz w:val="24"/>
          <w:szCs w:val="24"/>
          <w:lang w:eastAsia="lv-LV"/>
        </w:rPr>
        <w:t xml:space="preserve">, </w:t>
      </w:r>
      <w:r w:rsidRPr="00302B1C">
        <w:rPr>
          <w:rFonts w:ascii="Times New Roman" w:eastAsia="Times New Roman" w:hAnsi="Times New Roman" w:cs="Times New Roman"/>
          <w:sz w:val="24"/>
          <w:szCs w:val="24"/>
          <w:lang w:eastAsia="lv-LV"/>
        </w:rPr>
        <w:t xml:space="preserve">valsts reģistrācijas numurs </w:t>
      </w:r>
      <w:r>
        <w:rPr>
          <w:rFonts w:ascii="Times New Roman" w:eastAsia="Times New Roman" w:hAnsi="Times New Roman" w:cs="Times New Roman"/>
          <w:sz w:val="24"/>
          <w:szCs w:val="24"/>
          <w:lang w:eastAsia="lv-LV"/>
        </w:rPr>
        <w:t>LJ7650,</w:t>
      </w:r>
      <w:r w:rsidRPr="00302B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pasažieru </w:t>
      </w:r>
      <w:proofErr w:type="spellStart"/>
      <w:r>
        <w:rPr>
          <w:rFonts w:ascii="Times New Roman" w:eastAsia="Times New Roman" w:hAnsi="Times New Roman" w:cs="Times New Roman"/>
          <w:sz w:val="24"/>
          <w:szCs w:val="24"/>
          <w:lang w:eastAsia="lv-LV"/>
        </w:rPr>
        <w:t>komerctransports</w:t>
      </w:r>
      <w:proofErr w:type="spellEnd"/>
      <w:r>
        <w:rPr>
          <w:rFonts w:ascii="Times New Roman" w:eastAsia="Times New Roman" w:hAnsi="Times New Roman" w:cs="Times New Roman"/>
          <w:sz w:val="24"/>
          <w:szCs w:val="24"/>
          <w:lang w:eastAsia="lv-LV"/>
        </w:rPr>
        <w:t xml:space="preserve">, </w:t>
      </w:r>
      <w:r w:rsidRPr="00302B1C">
        <w:rPr>
          <w:rFonts w:ascii="Times New Roman" w:eastAsia="Times New Roman" w:hAnsi="Times New Roman" w:cs="Times New Roman"/>
          <w:sz w:val="24"/>
          <w:szCs w:val="24"/>
          <w:lang w:eastAsia="lv-LV"/>
        </w:rPr>
        <w:t>izlaiduma gads -</w:t>
      </w:r>
      <w:r>
        <w:rPr>
          <w:rFonts w:ascii="Times New Roman" w:eastAsia="Times New Roman" w:hAnsi="Times New Roman" w:cs="Times New Roman"/>
          <w:sz w:val="24"/>
          <w:szCs w:val="24"/>
          <w:lang w:eastAsia="lv-LV"/>
        </w:rPr>
        <w:t>2018</w:t>
      </w:r>
      <w:r w:rsidRPr="00302B1C">
        <w:rPr>
          <w:rFonts w:ascii="Times New Roman" w:eastAsia="Times New Roman" w:hAnsi="Times New Roman" w:cs="Times New Roman"/>
          <w:sz w:val="24"/>
          <w:szCs w:val="24"/>
          <w:lang w:eastAsia="lv-LV"/>
        </w:rPr>
        <w:t xml:space="preserve">, pilna masa </w:t>
      </w:r>
      <w:r>
        <w:rPr>
          <w:rFonts w:ascii="Times New Roman" w:eastAsia="Times New Roman" w:hAnsi="Times New Roman" w:cs="Times New Roman"/>
          <w:sz w:val="24"/>
          <w:szCs w:val="24"/>
          <w:lang w:eastAsia="lv-LV"/>
        </w:rPr>
        <w:t>2270</w:t>
      </w:r>
      <w:r w:rsidRPr="00302B1C">
        <w:rPr>
          <w:rFonts w:ascii="Times New Roman" w:eastAsia="Times New Roman" w:hAnsi="Times New Roman" w:cs="Times New Roman"/>
          <w:sz w:val="24"/>
          <w:szCs w:val="24"/>
          <w:lang w:eastAsia="lv-LV"/>
        </w:rPr>
        <w:t xml:space="preserve"> kg, dzinēja tilpums – </w:t>
      </w:r>
      <w:r>
        <w:rPr>
          <w:rFonts w:ascii="Times New Roman" w:eastAsia="Times New Roman" w:hAnsi="Times New Roman" w:cs="Times New Roman"/>
          <w:sz w:val="24"/>
          <w:szCs w:val="24"/>
          <w:lang w:eastAsia="lv-LV"/>
        </w:rPr>
        <w:t>1499 cm</w:t>
      </w:r>
      <w:r>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88 </w:t>
      </w:r>
      <w:proofErr w:type="spellStart"/>
      <w:r>
        <w:rPr>
          <w:rFonts w:ascii="Times New Roman" w:eastAsia="Times New Roman" w:hAnsi="Times New Roman" w:cs="Times New Roman"/>
          <w:sz w:val="24"/>
          <w:szCs w:val="24"/>
          <w:lang w:eastAsia="lv-LV"/>
        </w:rPr>
        <w:t>kw</w:t>
      </w:r>
      <w:proofErr w:type="spellEnd"/>
      <w:r>
        <w:rPr>
          <w:rFonts w:ascii="Times New Roman" w:eastAsia="Times New Roman" w:hAnsi="Times New Roman" w:cs="Times New Roman"/>
          <w:sz w:val="24"/>
          <w:szCs w:val="24"/>
          <w:lang w:eastAsia="lv-LV"/>
        </w:rPr>
        <w:t xml:space="preserve"> (120 </w:t>
      </w:r>
      <w:proofErr w:type="spellStart"/>
      <w:r>
        <w:rPr>
          <w:rFonts w:ascii="Times New Roman" w:eastAsia="Times New Roman" w:hAnsi="Times New Roman" w:cs="Times New Roman"/>
          <w:sz w:val="24"/>
          <w:szCs w:val="24"/>
          <w:lang w:eastAsia="lv-LV"/>
        </w:rPr>
        <w:t>zs</w:t>
      </w:r>
      <w:proofErr w:type="spellEnd"/>
      <w:r>
        <w:rPr>
          <w:rFonts w:ascii="Times New Roman" w:eastAsia="Times New Roman" w:hAnsi="Times New Roman" w:cs="Times New Roman"/>
          <w:sz w:val="24"/>
          <w:szCs w:val="24"/>
          <w:lang w:eastAsia="lv-LV"/>
        </w:rPr>
        <w:t>)</w:t>
      </w:r>
      <w:r w:rsidRPr="00302B1C">
        <w:rPr>
          <w:rFonts w:ascii="Times New Roman" w:eastAsia="Times New Roman" w:hAnsi="Times New Roman" w:cs="Times New Roman"/>
          <w:sz w:val="24"/>
          <w:szCs w:val="24"/>
          <w:lang w:eastAsia="lv-LV"/>
        </w:rPr>
        <w:t xml:space="preserve">, degvielas tips – dīzeļdegviela, mehāniskā ātrumkārba, krāsa – </w:t>
      </w:r>
      <w:r>
        <w:rPr>
          <w:rFonts w:ascii="Times New Roman" w:eastAsia="Times New Roman" w:hAnsi="Times New Roman" w:cs="Times New Roman"/>
          <w:sz w:val="24"/>
          <w:szCs w:val="24"/>
          <w:lang w:eastAsia="lv-LV"/>
        </w:rPr>
        <w:t>gaiši pelēka</w:t>
      </w:r>
      <w:r w:rsidRPr="00302B1C">
        <w:rPr>
          <w:rFonts w:ascii="Times New Roman" w:eastAsia="Times New Roman" w:hAnsi="Times New Roman" w:cs="Times New Roman"/>
          <w:sz w:val="24"/>
          <w:szCs w:val="24"/>
          <w:lang w:eastAsia="lv-LV"/>
        </w:rPr>
        <w:t>, tehniskā apskate līdz</w:t>
      </w:r>
      <w:r>
        <w:rPr>
          <w:rFonts w:ascii="Times New Roman" w:eastAsia="Times New Roman" w:hAnsi="Times New Roman" w:cs="Times New Roman"/>
          <w:sz w:val="24"/>
          <w:szCs w:val="24"/>
          <w:lang w:eastAsia="lv-LV"/>
        </w:rPr>
        <w:t xml:space="preserve"> 11.05.2022</w:t>
      </w:r>
      <w:r w:rsidRPr="00302B1C">
        <w:rPr>
          <w:rFonts w:ascii="Times New Roman" w:eastAsia="Times New Roman" w:hAnsi="Times New Roman" w:cs="Times New Roman"/>
          <w:sz w:val="24"/>
          <w:szCs w:val="24"/>
          <w:lang w:eastAsia="lv-LV"/>
        </w:rPr>
        <w:t>.</w:t>
      </w:r>
    </w:p>
    <w:p w14:paraId="2C623BE2"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w:t>
      </w:r>
      <w:r w:rsidRPr="00302B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Automašīnai </w:t>
      </w:r>
      <w:r w:rsidRPr="00302B1C">
        <w:rPr>
          <w:rFonts w:ascii="Times New Roman" w:eastAsia="Times New Roman" w:hAnsi="Times New Roman" w:cs="Times New Roman"/>
          <w:sz w:val="24"/>
          <w:szCs w:val="24"/>
          <w:lang w:eastAsia="lv-LV"/>
        </w:rPr>
        <w:t>netiek noteikts garantijas termiņš.</w:t>
      </w:r>
    </w:p>
    <w:p w14:paraId="4FA01CAD" w14:textId="15D7D271"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302B1C">
        <w:rPr>
          <w:rFonts w:ascii="Times New Roman" w:eastAsia="Times New Roman" w:hAnsi="Times New Roman" w:cs="Times New Roman"/>
          <w:sz w:val="24"/>
          <w:szCs w:val="24"/>
          <w:lang w:eastAsia="lv-LV"/>
        </w:rPr>
        <w:t>.</w:t>
      </w:r>
      <w:r w:rsidRPr="00302B1C">
        <w:rPr>
          <w:rFonts w:ascii="Times New Roman" w:hAnsi="Times New Roman" w:cs="Times New Roman"/>
          <w:sz w:val="24"/>
          <w:szCs w:val="24"/>
        </w:rPr>
        <w:t xml:space="preserve"> </w:t>
      </w:r>
      <w:r w:rsidRPr="00302B1C">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automašīnas</w:t>
      </w:r>
      <w:r w:rsidRPr="00302B1C">
        <w:rPr>
          <w:rFonts w:ascii="Times New Roman" w:eastAsia="Times New Roman" w:hAnsi="Times New Roman" w:cs="Times New Roman"/>
          <w:sz w:val="24"/>
          <w:szCs w:val="24"/>
          <w:lang w:eastAsia="lv-LV"/>
        </w:rPr>
        <w:t xml:space="preserve"> tehnisko stāvokli un komplektāciju visas ieinteresētās personas</w:t>
      </w:r>
      <w:r w:rsidRPr="00302B1C">
        <w:rPr>
          <w:rFonts w:ascii="Times New Roman" w:hAnsi="Times New Roman" w:cs="Times New Roman"/>
          <w:sz w:val="24"/>
          <w:szCs w:val="24"/>
        </w:rPr>
        <w:t xml:space="preserve"> </w:t>
      </w:r>
      <w:r w:rsidRPr="00302B1C">
        <w:rPr>
          <w:rFonts w:ascii="Times New Roman" w:eastAsia="Times New Roman" w:hAnsi="Times New Roman" w:cs="Times New Roman"/>
          <w:sz w:val="24"/>
          <w:szCs w:val="24"/>
          <w:lang w:eastAsia="lv-LV"/>
        </w:rPr>
        <w:t xml:space="preserve">var iepazīties </w:t>
      </w:r>
      <w:proofErr w:type="spellStart"/>
      <w:r w:rsidRPr="00302B1C">
        <w:rPr>
          <w:rFonts w:ascii="Times New Roman" w:hAnsi="Times New Roman" w:cs="Times New Roman"/>
          <w:sz w:val="24"/>
          <w:szCs w:val="24"/>
        </w:rPr>
        <w:t>Līvciema</w:t>
      </w:r>
      <w:proofErr w:type="spellEnd"/>
      <w:r w:rsidRPr="00302B1C">
        <w:rPr>
          <w:rFonts w:ascii="Times New Roman" w:eastAsia="Times New Roman" w:hAnsi="Times New Roman" w:cs="Times New Roman"/>
          <w:sz w:val="24"/>
          <w:szCs w:val="24"/>
          <w:lang w:eastAsia="lv-LV"/>
        </w:rPr>
        <w:t xml:space="preserve"> ielā 7a, Ikšķilē, </w:t>
      </w:r>
      <w:r>
        <w:rPr>
          <w:rFonts w:ascii="Times New Roman" w:eastAsia="Times New Roman" w:hAnsi="Times New Roman" w:cs="Times New Roman"/>
          <w:sz w:val="24"/>
          <w:szCs w:val="24"/>
          <w:lang w:eastAsia="lv-LV"/>
        </w:rPr>
        <w:t>Ogres</w:t>
      </w:r>
      <w:r w:rsidRPr="00302B1C">
        <w:rPr>
          <w:rFonts w:ascii="Times New Roman" w:eastAsia="Times New Roman" w:hAnsi="Times New Roman" w:cs="Times New Roman"/>
          <w:sz w:val="24"/>
          <w:szCs w:val="24"/>
          <w:lang w:eastAsia="lv-LV"/>
        </w:rPr>
        <w:t xml:space="preserve"> novadā, iepriekš piesakoties pa t</w:t>
      </w:r>
      <w:r>
        <w:rPr>
          <w:rFonts w:ascii="Times New Roman" w:eastAsia="Times New Roman" w:hAnsi="Times New Roman" w:cs="Times New Roman"/>
          <w:sz w:val="24"/>
          <w:szCs w:val="24"/>
          <w:lang w:eastAsia="lv-LV"/>
        </w:rPr>
        <w:t>ālruni</w:t>
      </w:r>
      <w:r w:rsidRPr="00302B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26266636</w:t>
      </w:r>
      <w:r w:rsidRPr="00302B1C">
        <w:rPr>
          <w:rFonts w:ascii="Times New Roman" w:eastAsia="Times New Roman" w:hAnsi="Times New Roman" w:cs="Times New Roman"/>
          <w:sz w:val="24"/>
          <w:szCs w:val="24"/>
          <w:lang w:eastAsia="lv-LV"/>
        </w:rPr>
        <w:t xml:space="preserve">. </w:t>
      </w:r>
    </w:p>
    <w:p w14:paraId="4C78EEF1"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4</w:t>
      </w:r>
      <w:r w:rsidRPr="00302B1C">
        <w:rPr>
          <w:rFonts w:ascii="Times New Roman" w:eastAsia="Times New Roman" w:hAnsi="Times New Roman" w:cs="Times New Roman"/>
          <w:sz w:val="24"/>
          <w:szCs w:val="24"/>
          <w:lang w:eastAsia="lv-LV"/>
        </w:rPr>
        <w:t>.</w:t>
      </w:r>
      <w:r w:rsidRPr="00302B1C">
        <w:rPr>
          <w:rFonts w:ascii="Times New Roman" w:hAnsi="Times New Roman" w:cs="Times New Roman"/>
          <w:sz w:val="24"/>
          <w:szCs w:val="24"/>
        </w:rPr>
        <w:t xml:space="preserve"> </w:t>
      </w:r>
      <w:r w:rsidRPr="00302B1C">
        <w:rPr>
          <w:rFonts w:ascii="Times New Roman" w:eastAsia="Times New Roman" w:hAnsi="Times New Roman" w:cs="Times New Roman"/>
          <w:sz w:val="24"/>
          <w:szCs w:val="24"/>
          <w:lang w:eastAsia="lv-LV"/>
        </w:rPr>
        <w:t>Izsolē pārdodamā</w:t>
      </w:r>
      <w:r>
        <w:rPr>
          <w:rFonts w:ascii="Times New Roman" w:eastAsia="Times New Roman" w:hAnsi="Times New Roman" w:cs="Times New Roman"/>
          <w:sz w:val="24"/>
          <w:szCs w:val="24"/>
          <w:lang w:eastAsia="lv-LV"/>
        </w:rPr>
        <w:t xml:space="preserve">s automašīnas </w:t>
      </w:r>
      <w:r w:rsidRPr="00302B1C">
        <w:rPr>
          <w:rFonts w:ascii="Times New Roman" w:eastAsia="Times New Roman" w:hAnsi="Times New Roman" w:cs="Times New Roman"/>
          <w:sz w:val="24"/>
          <w:szCs w:val="24"/>
          <w:lang w:eastAsia="lv-LV"/>
        </w:rPr>
        <w:t>nosacītā cena</w:t>
      </w:r>
      <w:r>
        <w:rPr>
          <w:rFonts w:ascii="Times New Roman" w:eastAsia="Times New Roman" w:hAnsi="Times New Roman" w:cs="Times New Roman"/>
          <w:sz w:val="24"/>
          <w:szCs w:val="24"/>
          <w:lang w:eastAsia="lv-LV"/>
        </w:rPr>
        <w:t xml:space="preserve"> 15500 EUR (piecpadsmit tūkstoši pieci simti </w:t>
      </w:r>
      <w:proofErr w:type="spellStart"/>
      <w:r w:rsidRPr="006F657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tai skaitā PVN; </w:t>
      </w:r>
      <w:r w:rsidRPr="00302B1C">
        <w:rPr>
          <w:rFonts w:ascii="Times New Roman" w:eastAsia="Times New Roman" w:hAnsi="Times New Roman" w:cs="Times New Roman"/>
          <w:sz w:val="24"/>
          <w:szCs w:val="24"/>
          <w:lang w:eastAsia="lv-LV"/>
        </w:rPr>
        <w:t>nodrošinājuma nauda</w:t>
      </w:r>
      <w:r>
        <w:rPr>
          <w:rFonts w:ascii="Times New Roman" w:eastAsia="Times New Roman" w:hAnsi="Times New Roman" w:cs="Times New Roman"/>
          <w:sz w:val="24"/>
          <w:szCs w:val="24"/>
          <w:lang w:eastAsia="lv-LV"/>
        </w:rPr>
        <w:t xml:space="preserve"> 1550 EUR (viens tūkstotis pieci simti piecdesmit </w:t>
      </w:r>
      <w:proofErr w:type="spellStart"/>
      <w:r w:rsidRPr="006F657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izsoles solis 50.00 EUR (piecdesmit </w:t>
      </w:r>
      <w:proofErr w:type="spellStart"/>
      <w:r w:rsidRPr="006F657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56736213" w14:textId="77777777" w:rsidR="00287C9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p>
    <w:p w14:paraId="23865A88"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r w:rsidRPr="00302B1C">
        <w:rPr>
          <w:rFonts w:ascii="Times New Roman" w:eastAsia="Times New Roman" w:hAnsi="Times New Roman" w:cs="Times New Roman"/>
          <w:b/>
          <w:sz w:val="24"/>
          <w:szCs w:val="24"/>
          <w:lang w:eastAsia="lv-LV"/>
        </w:rPr>
        <w:t>3.Izsoles noteikumi</w:t>
      </w:r>
    </w:p>
    <w:p w14:paraId="744BCEE5"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 xml:space="preserve"> Par izsoles dalībnieku var būt jebkura maksātspējīga fiziska vai juridiska persona, arī personālsabiedrība, kura saskaņā ar Latvijas Republikā spēkā esošiem normatīviem aktiem var iegūt kustamo mantu.</w:t>
      </w:r>
    </w:p>
    <w:p w14:paraId="1B4D2FF0"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Izsolei var pieteikties no sludinājuma SIA “Ikšķiles māja”  mājas lapā </w:t>
      </w:r>
      <w:hyperlink r:id="rId9" w:history="1">
        <w:r w:rsidRPr="00134945">
          <w:rPr>
            <w:rStyle w:val="Hipersaite"/>
            <w:rFonts w:ascii="Times New Roman" w:eastAsia="Times New Roman" w:hAnsi="Times New Roman" w:cs="Times New Roman"/>
            <w:sz w:val="24"/>
            <w:szCs w:val="24"/>
            <w:lang w:eastAsia="lv-LV"/>
          </w:rPr>
          <w:t>www.ikskilesmaja.lv</w:t>
        </w:r>
      </w:hyperlink>
      <w:r>
        <w:rPr>
          <w:rFonts w:ascii="Times New Roman" w:eastAsia="Times New Roman" w:hAnsi="Times New Roman" w:cs="Times New Roman"/>
          <w:sz w:val="24"/>
          <w:szCs w:val="24"/>
          <w:lang w:eastAsia="lv-LV"/>
        </w:rPr>
        <w:t xml:space="preserve"> publicēšanas brīža.</w:t>
      </w:r>
    </w:p>
    <w:p w14:paraId="7B34D0B1"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3</w:t>
      </w:r>
      <w:r w:rsidRPr="00302B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Izsolē var piedalīties persona, kura līdz 2022.gada 26.maijam plkst. 9:00 reģistrējusies dalībai izsolē - iesniegusi personiski vai elektroniski (</w:t>
      </w:r>
      <w:hyperlink r:id="rId10" w:history="1">
        <w:r w:rsidRPr="00B92C21">
          <w:rPr>
            <w:rStyle w:val="Hipersaite"/>
            <w:rFonts w:ascii="Times New Roman" w:eastAsia="Times New Roman" w:hAnsi="Times New Roman" w:cs="Times New Roman"/>
            <w:sz w:val="24"/>
            <w:szCs w:val="24"/>
            <w:lang w:eastAsia="lv-LV"/>
          </w:rPr>
          <w:t>birojs@ikskilesmaja.lv</w:t>
        </w:r>
      </w:hyperlink>
      <w:r>
        <w:rPr>
          <w:rFonts w:ascii="Times New Roman" w:eastAsia="Times New Roman" w:hAnsi="Times New Roman" w:cs="Times New Roman"/>
          <w:sz w:val="24"/>
          <w:szCs w:val="24"/>
          <w:lang w:eastAsia="lv-LV"/>
        </w:rPr>
        <w:t>) dokumentus dalībai izsolē un samaksājusi nodrošinājuma summu.</w:t>
      </w:r>
    </w:p>
    <w:p w14:paraId="34371395"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Pr="00302B1C">
        <w:rPr>
          <w:rFonts w:ascii="Times New Roman" w:eastAsia="Times New Roman" w:hAnsi="Times New Roman" w:cs="Times New Roman"/>
          <w:sz w:val="24"/>
          <w:szCs w:val="24"/>
          <w:lang w:eastAsia="lv-LV"/>
        </w:rPr>
        <w:t>Lai piedalīt</w:t>
      </w:r>
      <w:r>
        <w:rPr>
          <w:rFonts w:ascii="Times New Roman" w:eastAsia="Times New Roman" w:hAnsi="Times New Roman" w:cs="Times New Roman"/>
          <w:sz w:val="24"/>
          <w:szCs w:val="24"/>
          <w:lang w:eastAsia="lv-LV"/>
        </w:rPr>
        <w:t>o</w:t>
      </w:r>
      <w:r w:rsidRPr="00302B1C">
        <w:rPr>
          <w:rFonts w:ascii="Times New Roman" w:eastAsia="Times New Roman" w:hAnsi="Times New Roman" w:cs="Times New Roman"/>
          <w:sz w:val="24"/>
          <w:szCs w:val="24"/>
          <w:lang w:eastAsia="lv-LV"/>
        </w:rPr>
        <w:t xml:space="preserve">s izsolē, </w:t>
      </w:r>
      <w:r>
        <w:rPr>
          <w:rFonts w:ascii="Times New Roman" w:eastAsia="Times New Roman" w:hAnsi="Times New Roman" w:cs="Times New Roman"/>
          <w:sz w:val="24"/>
          <w:szCs w:val="24"/>
          <w:lang w:eastAsia="lv-LV"/>
        </w:rPr>
        <w:t>juridiskām personām ir jāiesniedz šādi dokumenti:</w:t>
      </w:r>
    </w:p>
    <w:p w14:paraId="3FF70994" w14:textId="77777777" w:rsidR="00287C9C" w:rsidRDefault="00287C9C" w:rsidP="00287C9C">
      <w:pPr>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3.4.1. pieteikums (Noteikumu 1.pielikums) par piedalīšanos izsolē, kas apliecina kustamās mantas pirkšanu saskaņā ar šiem izsoles noteikumiem;</w:t>
      </w:r>
    </w:p>
    <w:p w14:paraId="0337536D" w14:textId="77777777" w:rsidR="00287C9C" w:rsidRDefault="00287C9C" w:rsidP="00287C9C">
      <w:pPr>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3.4.2. nodrošinājuma summas samaksu apliecinošs dokuments:</w:t>
      </w:r>
    </w:p>
    <w:p w14:paraId="7C883C35" w14:textId="77777777" w:rsidR="00287C9C" w:rsidRDefault="00287C9C" w:rsidP="00287C9C">
      <w:pPr>
        <w:shd w:val="clear" w:color="auto" w:fill="FFFFFF"/>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3.4.3. pilnvara pārstāvēt juridisko personu (uzrādot personu apliecinošu dokumentu), ja izsolē nepiedalās persona, kurai ir paraksta tiesības.</w:t>
      </w:r>
    </w:p>
    <w:p w14:paraId="117AC5A1"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 Lai piedalītos izsolē, fiziskām personām ir jāiesniedz šādi dokumenti:</w:t>
      </w:r>
    </w:p>
    <w:p w14:paraId="2DFC6C29" w14:textId="77777777" w:rsidR="00287C9C" w:rsidRDefault="00287C9C" w:rsidP="00287C9C">
      <w:pPr>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pieteikums (Noteikumu 1. pielikums) par piedalīšanos izsolē, kas apliecina kustamās mantas pirkšanu saskaņā ar šiem izsoles noteikumiem;</w:t>
      </w:r>
    </w:p>
    <w:p w14:paraId="47CE1CFD" w14:textId="77777777" w:rsidR="00287C9C" w:rsidRDefault="00287C9C" w:rsidP="00287C9C">
      <w:pPr>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3.5.2. nodrošinājuma summas samaksu apliecinošs dokuments:</w:t>
      </w:r>
    </w:p>
    <w:p w14:paraId="493AE350" w14:textId="77777777" w:rsidR="00287C9C" w:rsidRDefault="00287C9C" w:rsidP="00287C9C">
      <w:pPr>
        <w:shd w:val="clear" w:color="auto" w:fill="FFFFFF"/>
        <w:spacing w:after="12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3.5.3. notariāli apliecināta pilnvara pārstāvēt citu fizisku personu izsolē (uzrādot pasi vai identifikācijas karti), ja pārstāv citu fizisku personu.</w:t>
      </w:r>
    </w:p>
    <w:p w14:paraId="732F3FE3"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 Ārvalstīs izsniegti dokumenti tiek pieņemti, ja tie noformēti atbilstoši Latvijai saistošu starptautisku līgumu noteikumiem.</w:t>
      </w:r>
    </w:p>
    <w:p w14:paraId="76B2E0C5"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 Pretendentu atbilstību Noteikumiem izvērtē Komisija.</w:t>
      </w:r>
    </w:p>
    <w:p w14:paraId="4765E8C4"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3.8. </w:t>
      </w:r>
      <w:r w:rsidRPr="00302B1C">
        <w:rPr>
          <w:rFonts w:ascii="Times New Roman" w:eastAsia="Times New Roman" w:hAnsi="Times New Roman" w:cs="Times New Roman"/>
          <w:sz w:val="24"/>
          <w:szCs w:val="24"/>
          <w:lang w:eastAsia="lv-LV"/>
        </w:rPr>
        <w:t>Izsol</w:t>
      </w:r>
      <w:r>
        <w:rPr>
          <w:rFonts w:ascii="Times New Roman" w:eastAsia="Times New Roman" w:hAnsi="Times New Roman" w:cs="Times New Roman"/>
          <w:sz w:val="24"/>
          <w:szCs w:val="24"/>
          <w:lang w:eastAsia="lv-LV"/>
        </w:rPr>
        <w:t>es dalībniekus, kuri izpildījuši izsoles priekšnoteikumus, reģistrē izsoles dalībnieku sarakstā (Noteikumu 2.pielikums).</w:t>
      </w:r>
    </w:p>
    <w:p w14:paraId="2B9F8324"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 Izsoles dalībnieku nereģistrē, ja:</w:t>
      </w:r>
    </w:p>
    <w:p w14:paraId="2176D10D" w14:textId="77777777" w:rsidR="00287C9C" w:rsidRDefault="00287C9C" w:rsidP="00287C9C">
      <w:pPr>
        <w:shd w:val="clear" w:color="auto" w:fill="FFFFFF"/>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3.9.1. nav vēl iestājies vai ir jau beidzies izsoles dalībnieku reģistrācijas termiņš;</w:t>
      </w:r>
    </w:p>
    <w:p w14:paraId="663E9272" w14:textId="77777777" w:rsidR="00287C9C" w:rsidRDefault="00287C9C" w:rsidP="00287C9C">
      <w:pPr>
        <w:shd w:val="clear" w:color="auto" w:fill="FFFFFF"/>
        <w:spacing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3.9.2. dalībnieks nav iesniedzis visus šajos Noteikumos minētos dokumentus.</w:t>
      </w:r>
    </w:p>
    <w:p w14:paraId="09851E7F"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 Gadījumā, ja uz izsoli reģistrējies tikai viens izsoles dalībnieks, kustamo mantu pārdod vienīgajam reģistrētajam izsoles dalībniekam par izsoles sākuma cenu, kas ir paaugstināta vismaz par vienu izsoles soli.</w:t>
      </w:r>
    </w:p>
    <w:p w14:paraId="52EFA402"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Starp izsoles dalībniekiem aizliegta vienošanās, kas varētu ietekmēt izsoles rezultātus un gaitu. </w:t>
      </w:r>
    </w:p>
    <w:p w14:paraId="4E73D191"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3.12. Komisijai ir tiesības atstādināt pretendentu vai pārtraukt un atcelt izsoli, ja konstatēti vienošanās fakti.</w:t>
      </w:r>
    </w:p>
    <w:p w14:paraId="4C3B96A5"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p>
    <w:p w14:paraId="250F1228" w14:textId="77777777" w:rsidR="00287C9C" w:rsidRPr="002476B3"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r w:rsidRPr="002476B3">
        <w:rPr>
          <w:rFonts w:ascii="Times New Roman" w:eastAsia="Times New Roman" w:hAnsi="Times New Roman" w:cs="Times New Roman"/>
          <w:b/>
          <w:sz w:val="24"/>
          <w:szCs w:val="24"/>
          <w:lang w:eastAsia="lv-LV"/>
        </w:rPr>
        <w:t>4. Izsoles norise</w:t>
      </w:r>
    </w:p>
    <w:p w14:paraId="4E3856AE"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Izsoli vada Komisijas priekšsēdētājs vai kāds no Komisijas locekļiem.</w:t>
      </w:r>
    </w:p>
    <w:p w14:paraId="62623C5B" w14:textId="77777777" w:rsidR="00287C9C" w:rsidRDefault="00287C9C" w:rsidP="00287C9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 Izsoles dalībniekam Komisija pirms izsoles sākšanas izsniedz solītāja kartīti ar numuru, kuru izmanto solīšanā.</w:t>
      </w:r>
    </w:p>
    <w:p w14:paraId="6DB26585"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Izsoles vadītājs atklāj izsoli, raksturo izsolāmo mantu un paziņo tās sākuma cenu, kā arī summu, par kādu cena pieaug ar katru nākamo solījumu.</w:t>
      </w:r>
    </w:p>
    <w:p w14:paraId="6FED7FD2" w14:textId="77777777" w:rsidR="00287C9C" w:rsidRDefault="00287C9C" w:rsidP="00287C9C">
      <w:pPr>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Komisija izsoles gaitā  protokolā atzīmē katra izsoles dalībnieka piedāvāto cenu, turpinot cenas atzīmēšanu, kamēr to paaugstina. Atsakoties no tālākas solīšanas, katrs dalībnieks ar parakstu izsoles dalībnieku reģistrācijas sarakstā  apstiprina savu pēdējo solīto cenu.</w:t>
      </w:r>
    </w:p>
    <w:p w14:paraId="054D99B2"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Izsoles dalībnieki solīšanas procesā paceļ kartīti ar numuru - viena izsoles dalībnieka kartītes pacelšana nozīme cenas pacelšanu uz vienu soli. Izsoles vadītājs paziņo pirmā solītāja kartītes numuru un piedāvāto cenu. Ja neviens no mutiskās izsoles dalībniekiem vairs nepārsola augstāko nosolīto cenu, izsoles vadītājs trīs reizes atkārto visaugstāk nosolīto cenu un fiksē to ar vārdu “pārdots”. </w:t>
      </w:r>
    </w:p>
    <w:p w14:paraId="0D0E05A1"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 Ja izsoles dalībnieks, kurš nosolījis kustamo mantu, neparakstās izsoles dalībnieku sarakstā, tiek uzskatīts, ka viņš atteicies no nosolītās mantas. Pēc Komisijas lēmuma to svītro no izsoles dalībnieku saraksta un viņam neatmaksā nodrošinājuma naudu. Šajā gadījumā par mantas  nosolītāju uzskata izsoles dalībnieku, kurš nosolījis nākamo visaugstāko cenu, un viņam piedāvā izsoles dalībnieku sarakstā apliecināt ar savu parakstu piekrišanu slēgt pirkuma līgumu (Noteikumu 3.pielikums).</w:t>
      </w:r>
    </w:p>
    <w:p w14:paraId="6DFA9B4C" w14:textId="77777777" w:rsidR="00287C9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 Kustamā manta tiek pārdota izsoles dalībniekam, kurš nosola augstāko cenu, kura ir pirkuma maksa.</w:t>
      </w:r>
    </w:p>
    <w:p w14:paraId="42249A16"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8</w:t>
      </w:r>
      <w:r w:rsidRPr="00302B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302B1C">
        <w:rPr>
          <w:rFonts w:ascii="Times New Roman" w:eastAsia="Times New Roman" w:hAnsi="Times New Roman" w:cs="Times New Roman"/>
          <w:sz w:val="24"/>
          <w:szCs w:val="24"/>
          <w:lang w:eastAsia="lv-LV"/>
        </w:rPr>
        <w:t>Dalībniekiem, kas ir iesnieguši pie</w:t>
      </w:r>
      <w:r>
        <w:rPr>
          <w:rFonts w:ascii="Times New Roman" w:eastAsia="Times New Roman" w:hAnsi="Times New Roman" w:cs="Times New Roman"/>
          <w:sz w:val="24"/>
          <w:szCs w:val="24"/>
          <w:lang w:eastAsia="lv-LV"/>
        </w:rPr>
        <w:t>teikumu</w:t>
      </w:r>
      <w:r w:rsidRPr="00302B1C">
        <w:rPr>
          <w:rFonts w:ascii="Times New Roman" w:eastAsia="Times New Roman" w:hAnsi="Times New Roman" w:cs="Times New Roman"/>
          <w:sz w:val="24"/>
          <w:szCs w:val="24"/>
          <w:lang w:eastAsia="lv-LV"/>
        </w:rPr>
        <w:t>, bet nav uzvarējuši izsolē, nodrošinājums tiek atmaksāts septiņu darba dienu laikā pēc izsoles dienas.</w:t>
      </w:r>
    </w:p>
    <w:p w14:paraId="113811FD"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p>
    <w:p w14:paraId="2F16E224"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r w:rsidRPr="00302B1C">
        <w:rPr>
          <w:rFonts w:ascii="Times New Roman" w:eastAsia="Times New Roman" w:hAnsi="Times New Roman" w:cs="Times New Roman"/>
          <w:b/>
          <w:sz w:val="24"/>
          <w:szCs w:val="24"/>
          <w:lang w:eastAsia="lv-LV"/>
        </w:rPr>
        <w:t>5.Samaksas k</w:t>
      </w:r>
      <w:r>
        <w:rPr>
          <w:rFonts w:ascii="Times New Roman" w:eastAsia="Times New Roman" w:hAnsi="Times New Roman" w:cs="Times New Roman"/>
          <w:b/>
          <w:sz w:val="24"/>
          <w:szCs w:val="24"/>
          <w:lang w:eastAsia="lv-LV"/>
        </w:rPr>
        <w:t>ā</w:t>
      </w:r>
      <w:r w:rsidRPr="00302B1C">
        <w:rPr>
          <w:rFonts w:ascii="Times New Roman" w:eastAsia="Times New Roman" w:hAnsi="Times New Roman" w:cs="Times New Roman"/>
          <w:b/>
          <w:sz w:val="24"/>
          <w:szCs w:val="24"/>
          <w:lang w:eastAsia="lv-LV"/>
        </w:rPr>
        <w:t>rtība</w:t>
      </w:r>
    </w:p>
    <w:p w14:paraId="1BEE40A5"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 xml:space="preserve">5.1.Piedāvātā augstākā nosolītā summa par </w:t>
      </w:r>
      <w:r>
        <w:rPr>
          <w:rFonts w:ascii="Times New Roman" w:eastAsia="Times New Roman" w:hAnsi="Times New Roman" w:cs="Times New Roman"/>
          <w:sz w:val="24"/>
          <w:szCs w:val="24"/>
          <w:lang w:eastAsia="lv-LV"/>
        </w:rPr>
        <w:t>kustamo mantu</w:t>
      </w:r>
      <w:r w:rsidRPr="00302B1C">
        <w:rPr>
          <w:rFonts w:ascii="Times New Roman" w:eastAsia="Times New Roman" w:hAnsi="Times New Roman" w:cs="Times New Roman"/>
          <w:sz w:val="24"/>
          <w:szCs w:val="24"/>
          <w:lang w:eastAsia="lv-LV"/>
        </w:rPr>
        <w:t xml:space="preserve">, atrēķinot iemaksāto nodrošinājuma naudu, jāsamaksā 7 dienu laikā </w:t>
      </w:r>
      <w:r>
        <w:rPr>
          <w:rFonts w:ascii="Times New Roman" w:eastAsia="Times New Roman" w:hAnsi="Times New Roman" w:cs="Times New Roman"/>
          <w:sz w:val="24"/>
          <w:szCs w:val="24"/>
          <w:lang w:eastAsia="lv-LV"/>
        </w:rPr>
        <w:t xml:space="preserve">skaitot </w:t>
      </w:r>
      <w:r w:rsidRPr="00302B1C">
        <w:rPr>
          <w:rFonts w:ascii="Times New Roman" w:eastAsia="Times New Roman" w:hAnsi="Times New Roman" w:cs="Times New Roman"/>
          <w:sz w:val="24"/>
          <w:szCs w:val="24"/>
          <w:lang w:eastAsia="lv-LV"/>
        </w:rPr>
        <w:t>no izsoles dienas.</w:t>
      </w:r>
    </w:p>
    <w:p w14:paraId="1E32AAF2"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 xml:space="preserve">5.2.Ja nosolītājs noteiktajā termiņā nav samaksājis nosolīto summu, </w:t>
      </w:r>
      <w:r>
        <w:rPr>
          <w:rFonts w:ascii="Times New Roman" w:eastAsia="Times New Roman" w:hAnsi="Times New Roman" w:cs="Times New Roman"/>
          <w:sz w:val="24"/>
          <w:szCs w:val="24"/>
          <w:lang w:eastAsia="lv-LV"/>
        </w:rPr>
        <w:t>K</w:t>
      </w:r>
      <w:r w:rsidRPr="00302B1C">
        <w:rPr>
          <w:rFonts w:ascii="Times New Roman" w:eastAsia="Times New Roman" w:hAnsi="Times New Roman" w:cs="Times New Roman"/>
          <w:sz w:val="24"/>
          <w:szCs w:val="24"/>
          <w:lang w:eastAsia="lv-LV"/>
        </w:rPr>
        <w:t xml:space="preserve">omisijai ir tiesības pieņemt lēmumu par to, ka izsoles uzvarētājs zaudē tiesības uz nosolīto </w:t>
      </w:r>
      <w:r>
        <w:rPr>
          <w:rFonts w:ascii="Times New Roman" w:eastAsia="Times New Roman" w:hAnsi="Times New Roman" w:cs="Times New Roman"/>
          <w:sz w:val="24"/>
          <w:szCs w:val="24"/>
          <w:lang w:eastAsia="lv-LV"/>
        </w:rPr>
        <w:t>mantu</w:t>
      </w:r>
      <w:r w:rsidRPr="00302B1C">
        <w:rPr>
          <w:rFonts w:ascii="Times New Roman" w:eastAsia="Times New Roman" w:hAnsi="Times New Roman" w:cs="Times New Roman"/>
          <w:sz w:val="24"/>
          <w:szCs w:val="24"/>
          <w:lang w:eastAsia="lv-LV"/>
        </w:rPr>
        <w:t xml:space="preserve">, nodrošinājuma nauda </w:t>
      </w:r>
      <w:r w:rsidRPr="00302B1C">
        <w:rPr>
          <w:rFonts w:ascii="Times New Roman" w:eastAsia="Times New Roman" w:hAnsi="Times New Roman" w:cs="Times New Roman"/>
          <w:sz w:val="24"/>
          <w:szCs w:val="24"/>
          <w:lang w:eastAsia="lv-LV"/>
        </w:rPr>
        <w:lastRenderedPageBreak/>
        <w:t xml:space="preserve">netiek atmaksāta un atzīt par izsoles uzvarētāju izsoles dalībnieku, kurš piedāvājis nākamo augstāko cenu (pārsolītais pircējs). Komisija piedāvā pirkt </w:t>
      </w:r>
      <w:r>
        <w:rPr>
          <w:rFonts w:ascii="Times New Roman" w:eastAsia="Times New Roman" w:hAnsi="Times New Roman" w:cs="Times New Roman"/>
          <w:sz w:val="24"/>
          <w:szCs w:val="24"/>
          <w:lang w:eastAsia="lv-LV"/>
        </w:rPr>
        <w:t>kustamo mantu</w:t>
      </w:r>
      <w:r w:rsidRPr="00302B1C">
        <w:rPr>
          <w:rFonts w:ascii="Times New Roman" w:eastAsia="Times New Roman" w:hAnsi="Times New Roman" w:cs="Times New Roman"/>
          <w:sz w:val="24"/>
          <w:szCs w:val="24"/>
          <w:lang w:eastAsia="lv-LV"/>
        </w:rPr>
        <w:t xml:space="preserve"> pārsolītajam pircējam par viņa nosolīto augstāko cenu (nākamā augstākā cena). Pārsolītajam pircējam ir tiesības divu nedēļu laikā no piedāvājuma saņemšanas dienas paziņot </w:t>
      </w:r>
      <w:r>
        <w:rPr>
          <w:rFonts w:ascii="Times New Roman" w:eastAsia="Times New Roman" w:hAnsi="Times New Roman" w:cs="Times New Roman"/>
          <w:sz w:val="24"/>
          <w:szCs w:val="24"/>
          <w:lang w:eastAsia="lv-LV"/>
        </w:rPr>
        <w:t>K</w:t>
      </w:r>
      <w:r w:rsidRPr="00302B1C">
        <w:rPr>
          <w:rFonts w:ascii="Times New Roman" w:eastAsia="Times New Roman" w:hAnsi="Times New Roman" w:cs="Times New Roman"/>
          <w:sz w:val="24"/>
          <w:szCs w:val="24"/>
          <w:lang w:eastAsia="lv-LV"/>
        </w:rPr>
        <w:t xml:space="preserve">omisijai par </w:t>
      </w:r>
      <w:r>
        <w:rPr>
          <w:rFonts w:ascii="Times New Roman" w:eastAsia="Times New Roman" w:hAnsi="Times New Roman" w:cs="Times New Roman"/>
          <w:sz w:val="24"/>
          <w:szCs w:val="24"/>
          <w:lang w:eastAsia="lv-LV"/>
        </w:rPr>
        <w:t>kustamās mantas</w:t>
      </w:r>
      <w:r w:rsidRPr="00302B1C">
        <w:rPr>
          <w:rFonts w:ascii="Times New Roman" w:eastAsia="Times New Roman" w:hAnsi="Times New Roman" w:cs="Times New Roman"/>
          <w:sz w:val="24"/>
          <w:szCs w:val="24"/>
          <w:lang w:eastAsia="lv-LV"/>
        </w:rPr>
        <w:t xml:space="preserve"> pirkšanu par paša nosolīto augstāko cenu. Ja pārsolītais pircējs nesniedz atbildi noteiktajā termiņā, tiek uzskatīts, ka viņš ir noraidījis komisijas piedāvājumus. Ja pārsolītais pircējs piekrīt </w:t>
      </w:r>
      <w:r>
        <w:rPr>
          <w:rFonts w:ascii="Times New Roman" w:eastAsia="Times New Roman" w:hAnsi="Times New Roman" w:cs="Times New Roman"/>
          <w:sz w:val="24"/>
          <w:szCs w:val="24"/>
          <w:lang w:eastAsia="lv-LV"/>
        </w:rPr>
        <w:t>K</w:t>
      </w:r>
      <w:r w:rsidRPr="00302B1C">
        <w:rPr>
          <w:rFonts w:ascii="Times New Roman" w:eastAsia="Times New Roman" w:hAnsi="Times New Roman" w:cs="Times New Roman"/>
          <w:sz w:val="24"/>
          <w:szCs w:val="24"/>
          <w:lang w:eastAsia="lv-LV"/>
        </w:rPr>
        <w:t>omisijas piedāvājumam, nosolītā summa jāsamaksā un jāslēdz pirkuma līgums Komisijas noteiktajā termiņā.</w:t>
      </w:r>
    </w:p>
    <w:p w14:paraId="18D4D7D0"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 xml:space="preserve">5.3.Ja pārsolītais pircējs atsakās pirkt </w:t>
      </w:r>
      <w:r>
        <w:rPr>
          <w:rFonts w:ascii="Times New Roman" w:eastAsia="Times New Roman" w:hAnsi="Times New Roman" w:cs="Times New Roman"/>
          <w:sz w:val="24"/>
          <w:szCs w:val="24"/>
          <w:lang w:eastAsia="lv-LV"/>
        </w:rPr>
        <w:t>kustamo mantu</w:t>
      </w:r>
      <w:r w:rsidRPr="00302B1C">
        <w:rPr>
          <w:rFonts w:ascii="Times New Roman" w:eastAsia="Times New Roman" w:hAnsi="Times New Roman" w:cs="Times New Roman"/>
          <w:sz w:val="24"/>
          <w:szCs w:val="24"/>
          <w:lang w:eastAsia="lv-LV"/>
        </w:rPr>
        <w:t xml:space="preserve">, neveic pirkuma maksas samaksu un/vai neparaksta pirkuma līgumu, kā arī gadījumā, ja neviens pircējs nav iesniedzis piedāvājumu, kas ir augstāks par </w:t>
      </w:r>
      <w:r>
        <w:rPr>
          <w:rFonts w:ascii="Times New Roman" w:eastAsia="Times New Roman" w:hAnsi="Times New Roman" w:cs="Times New Roman"/>
          <w:sz w:val="24"/>
          <w:szCs w:val="24"/>
          <w:lang w:eastAsia="lv-LV"/>
        </w:rPr>
        <w:t>mantas</w:t>
      </w:r>
      <w:r w:rsidRPr="00302B1C">
        <w:rPr>
          <w:rFonts w:ascii="Times New Roman" w:eastAsia="Times New Roman" w:hAnsi="Times New Roman" w:cs="Times New Roman"/>
          <w:sz w:val="24"/>
          <w:szCs w:val="24"/>
          <w:lang w:eastAsia="lv-LV"/>
        </w:rPr>
        <w:t xml:space="preserve"> nosacīto cenu, izsole atzīstama par nenotikušu, un SIA “Ikšķiles māja” lemj par </w:t>
      </w:r>
      <w:r>
        <w:rPr>
          <w:rFonts w:ascii="Times New Roman" w:eastAsia="Times New Roman" w:hAnsi="Times New Roman" w:cs="Times New Roman"/>
          <w:sz w:val="24"/>
          <w:szCs w:val="24"/>
          <w:lang w:eastAsia="lv-LV"/>
        </w:rPr>
        <w:t>kustamās mantas</w:t>
      </w:r>
      <w:r w:rsidRPr="00302B1C">
        <w:rPr>
          <w:rFonts w:ascii="Times New Roman" w:eastAsia="Times New Roman" w:hAnsi="Times New Roman" w:cs="Times New Roman"/>
          <w:sz w:val="24"/>
          <w:szCs w:val="24"/>
          <w:lang w:eastAsia="lv-LV"/>
        </w:rPr>
        <w:t xml:space="preserve"> tālāku atsavināšanu.</w:t>
      </w:r>
    </w:p>
    <w:p w14:paraId="38680E7F"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p>
    <w:p w14:paraId="0B00E001"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r w:rsidRPr="00302B1C">
        <w:rPr>
          <w:rFonts w:ascii="Times New Roman" w:eastAsia="Times New Roman" w:hAnsi="Times New Roman" w:cs="Times New Roman"/>
          <w:b/>
          <w:sz w:val="24"/>
          <w:szCs w:val="24"/>
          <w:lang w:eastAsia="lv-LV"/>
        </w:rPr>
        <w:t>6.Nenotikusi izsole</w:t>
      </w:r>
    </w:p>
    <w:p w14:paraId="3B9E2CE1" w14:textId="77777777" w:rsidR="00287C9C" w:rsidRPr="00302B1C" w:rsidRDefault="00287C9C" w:rsidP="00287C9C">
      <w:pPr>
        <w:shd w:val="clear" w:color="auto" w:fill="FFFFFF"/>
        <w:tabs>
          <w:tab w:val="left" w:pos="6105"/>
        </w:tabs>
        <w:spacing w:after="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6.1.Izsole atzīstama par nenotikušu, ja:</w:t>
      </w:r>
      <w:r w:rsidRPr="00302B1C">
        <w:rPr>
          <w:rFonts w:ascii="Times New Roman" w:eastAsia="Times New Roman" w:hAnsi="Times New Roman" w:cs="Times New Roman"/>
          <w:sz w:val="24"/>
          <w:szCs w:val="24"/>
          <w:lang w:eastAsia="lv-LV"/>
        </w:rPr>
        <w:tab/>
      </w:r>
    </w:p>
    <w:p w14:paraId="3E2C7527" w14:textId="77777777" w:rsidR="00287C9C" w:rsidRPr="00302B1C" w:rsidRDefault="00287C9C" w:rsidP="00287C9C">
      <w:pPr>
        <w:shd w:val="clear" w:color="auto" w:fill="FFFFFF"/>
        <w:spacing w:after="0" w:line="240" w:lineRule="auto"/>
        <w:ind w:left="426"/>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6.1.1.noteiktajā laikā ir reģistrējies vismaz viens dalībnieks, bet neviens neiesniedz piedāvājumu;</w:t>
      </w:r>
    </w:p>
    <w:p w14:paraId="4A972299" w14:textId="77777777" w:rsidR="00287C9C" w:rsidRPr="00302B1C" w:rsidRDefault="00287C9C" w:rsidP="00287C9C">
      <w:pPr>
        <w:shd w:val="clear" w:color="auto" w:fill="FFFFFF"/>
        <w:spacing w:after="0" w:line="240" w:lineRule="auto"/>
        <w:ind w:left="426"/>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6.1.2.nosacītā cena nav pārsolīta;</w:t>
      </w:r>
    </w:p>
    <w:p w14:paraId="231721B9" w14:textId="77777777" w:rsidR="00287C9C" w:rsidRDefault="00287C9C" w:rsidP="00287C9C">
      <w:pPr>
        <w:shd w:val="clear" w:color="auto" w:fill="FFFFFF"/>
        <w:spacing w:after="0" w:line="240" w:lineRule="auto"/>
        <w:ind w:left="426"/>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6.1.3.noteiktajā termiņā neviens dalībnieks nav reģistrējies.</w:t>
      </w:r>
    </w:p>
    <w:p w14:paraId="49757D63"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p>
    <w:p w14:paraId="3B582E3C"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b/>
          <w:sz w:val="24"/>
          <w:szCs w:val="24"/>
          <w:lang w:eastAsia="lv-LV"/>
        </w:rPr>
      </w:pPr>
      <w:r w:rsidRPr="00302B1C">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lang w:eastAsia="lv-LV"/>
        </w:rPr>
        <w:t xml:space="preserve"> P</w:t>
      </w:r>
      <w:r w:rsidRPr="00302B1C">
        <w:rPr>
          <w:rFonts w:ascii="Times New Roman" w:eastAsia="Times New Roman" w:hAnsi="Times New Roman" w:cs="Times New Roman"/>
          <w:b/>
          <w:sz w:val="24"/>
          <w:szCs w:val="24"/>
          <w:lang w:eastAsia="lv-LV"/>
        </w:rPr>
        <w:t>irkuma līguma slēgšana</w:t>
      </w:r>
    </w:p>
    <w:p w14:paraId="40F28385" w14:textId="77777777" w:rsidR="00287C9C" w:rsidRPr="00302B1C" w:rsidRDefault="00287C9C" w:rsidP="00287C9C">
      <w:pPr>
        <w:shd w:val="clear" w:color="auto" w:fill="FFFFFF"/>
        <w:spacing w:after="8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Pr="00302B1C">
        <w:rPr>
          <w:rFonts w:ascii="Times New Roman" w:eastAsia="Times New Roman" w:hAnsi="Times New Roman" w:cs="Times New Roman"/>
          <w:sz w:val="24"/>
          <w:szCs w:val="24"/>
          <w:lang w:eastAsia="lv-LV"/>
        </w:rPr>
        <w:t>.Pirkuma līgumu paraksta septiņu dienu laikā pēc izsoles dienas.</w:t>
      </w:r>
    </w:p>
    <w:p w14:paraId="32AC6959" w14:textId="77777777" w:rsidR="00287C9C" w:rsidRPr="00302B1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sidRPr="00302B1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2</w:t>
      </w:r>
      <w:r w:rsidRPr="00302B1C">
        <w:rPr>
          <w:rFonts w:ascii="Times New Roman" w:eastAsia="Times New Roman" w:hAnsi="Times New Roman" w:cs="Times New Roman"/>
          <w:sz w:val="24"/>
          <w:szCs w:val="24"/>
          <w:lang w:eastAsia="lv-LV"/>
        </w:rPr>
        <w:t xml:space="preserve">.Visus izdevumus, kas saistīti ar kustamās mantas </w:t>
      </w:r>
      <w:r>
        <w:rPr>
          <w:rFonts w:ascii="Times New Roman" w:eastAsia="Times New Roman" w:hAnsi="Times New Roman" w:cs="Times New Roman"/>
          <w:sz w:val="24"/>
          <w:szCs w:val="24"/>
          <w:lang w:eastAsia="lv-LV"/>
        </w:rPr>
        <w:t>–</w:t>
      </w:r>
      <w:r w:rsidRPr="00302B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automašīnas </w:t>
      </w:r>
      <w:r w:rsidRPr="00302B1C">
        <w:rPr>
          <w:rFonts w:ascii="Times New Roman" w:eastAsia="Times New Roman" w:hAnsi="Times New Roman" w:cs="Times New Roman"/>
          <w:sz w:val="24"/>
          <w:szCs w:val="24"/>
          <w:lang w:eastAsia="lv-LV"/>
        </w:rPr>
        <w:t xml:space="preserve">pirkuma pārdevuma līguma slēgšanu un reģistrāciju </w:t>
      </w:r>
      <w:r>
        <w:rPr>
          <w:rFonts w:ascii="Times New Roman" w:eastAsia="Times New Roman" w:hAnsi="Times New Roman" w:cs="Times New Roman"/>
          <w:sz w:val="24"/>
          <w:szCs w:val="24"/>
          <w:lang w:eastAsia="lv-LV"/>
        </w:rPr>
        <w:t xml:space="preserve">Ceļu satiksmes drošības direkcijā </w:t>
      </w:r>
      <w:r w:rsidRPr="00302B1C">
        <w:rPr>
          <w:rFonts w:ascii="Times New Roman" w:eastAsia="Times New Roman" w:hAnsi="Times New Roman" w:cs="Times New Roman"/>
          <w:sz w:val="24"/>
          <w:szCs w:val="24"/>
          <w:lang w:eastAsia="lv-LV"/>
        </w:rPr>
        <w:t>uz pircēja vārda, sedz pircējs.</w:t>
      </w:r>
    </w:p>
    <w:p w14:paraId="1B52419E"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3DAC0C69"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0C64F2F6" w14:textId="62A2D178" w:rsidR="00287C9C" w:rsidRDefault="00287C9C" w:rsidP="00287C9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priekšsēdētāja </w:t>
      </w:r>
      <w:proofErr w:type="spellStart"/>
      <w:r>
        <w:rPr>
          <w:rFonts w:ascii="Times New Roman" w:eastAsia="Times New Roman" w:hAnsi="Times New Roman" w:cs="Times New Roman"/>
          <w:sz w:val="24"/>
          <w:szCs w:val="24"/>
          <w:lang w:eastAsia="lv-LV"/>
        </w:rPr>
        <w:t>I</w:t>
      </w:r>
      <w:r w:rsidR="00F4273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Kozule</w:t>
      </w:r>
      <w:proofErr w:type="spellEnd"/>
    </w:p>
    <w:p w14:paraId="17C9808A"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2854F850"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5EC6E828"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0FC5313B"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1AFE7116"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2E452BDD"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2EB09314"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47073F48"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7C137EE6"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12F84447"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5960220C" w14:textId="13F27A6D" w:rsidR="00287C9C" w:rsidRDefault="00287C9C" w:rsidP="00287C9C">
      <w:pPr>
        <w:spacing w:after="0" w:line="240" w:lineRule="auto"/>
        <w:rPr>
          <w:rFonts w:ascii="Times New Roman" w:eastAsia="Times New Roman" w:hAnsi="Times New Roman" w:cs="Times New Roman"/>
          <w:sz w:val="24"/>
          <w:szCs w:val="24"/>
          <w:lang w:eastAsia="lv-LV"/>
        </w:rPr>
      </w:pPr>
    </w:p>
    <w:p w14:paraId="584F7526" w14:textId="7B4E0C91" w:rsidR="00F42737" w:rsidRDefault="00F42737" w:rsidP="00287C9C">
      <w:pPr>
        <w:spacing w:after="0" w:line="240" w:lineRule="auto"/>
        <w:rPr>
          <w:rFonts w:ascii="Times New Roman" w:eastAsia="Times New Roman" w:hAnsi="Times New Roman" w:cs="Times New Roman"/>
          <w:sz w:val="24"/>
          <w:szCs w:val="24"/>
          <w:lang w:eastAsia="lv-LV"/>
        </w:rPr>
      </w:pPr>
    </w:p>
    <w:p w14:paraId="7C4507BD" w14:textId="7F46E19B" w:rsidR="00F42737" w:rsidRDefault="00F42737" w:rsidP="00287C9C">
      <w:pPr>
        <w:spacing w:after="0" w:line="240" w:lineRule="auto"/>
        <w:rPr>
          <w:rFonts w:ascii="Times New Roman" w:eastAsia="Times New Roman" w:hAnsi="Times New Roman" w:cs="Times New Roman"/>
          <w:sz w:val="24"/>
          <w:szCs w:val="24"/>
          <w:lang w:eastAsia="lv-LV"/>
        </w:rPr>
      </w:pPr>
    </w:p>
    <w:p w14:paraId="5D49F290" w14:textId="78EB76DE" w:rsidR="00F42737" w:rsidRDefault="00F42737" w:rsidP="00287C9C">
      <w:pPr>
        <w:spacing w:after="0" w:line="240" w:lineRule="auto"/>
        <w:rPr>
          <w:rFonts w:ascii="Times New Roman" w:eastAsia="Times New Roman" w:hAnsi="Times New Roman" w:cs="Times New Roman"/>
          <w:sz w:val="24"/>
          <w:szCs w:val="24"/>
          <w:lang w:eastAsia="lv-LV"/>
        </w:rPr>
      </w:pPr>
    </w:p>
    <w:p w14:paraId="7C3C2CD0" w14:textId="2B9025AB" w:rsidR="00F42737" w:rsidRDefault="00F42737" w:rsidP="00287C9C">
      <w:pPr>
        <w:spacing w:after="0" w:line="240" w:lineRule="auto"/>
        <w:rPr>
          <w:rFonts w:ascii="Times New Roman" w:eastAsia="Times New Roman" w:hAnsi="Times New Roman" w:cs="Times New Roman"/>
          <w:sz w:val="24"/>
          <w:szCs w:val="24"/>
          <w:lang w:eastAsia="lv-LV"/>
        </w:rPr>
      </w:pPr>
    </w:p>
    <w:p w14:paraId="5401DF92" w14:textId="66EAC4B2" w:rsidR="00F42737" w:rsidRDefault="00F42737" w:rsidP="00287C9C">
      <w:pPr>
        <w:spacing w:after="0" w:line="240" w:lineRule="auto"/>
        <w:rPr>
          <w:rFonts w:ascii="Times New Roman" w:eastAsia="Times New Roman" w:hAnsi="Times New Roman" w:cs="Times New Roman"/>
          <w:sz w:val="24"/>
          <w:szCs w:val="24"/>
          <w:lang w:eastAsia="lv-LV"/>
        </w:rPr>
      </w:pPr>
    </w:p>
    <w:p w14:paraId="5788C6A4" w14:textId="35396396" w:rsidR="00F42737" w:rsidRDefault="00F42737" w:rsidP="00287C9C">
      <w:pPr>
        <w:spacing w:after="0" w:line="240" w:lineRule="auto"/>
        <w:rPr>
          <w:rFonts w:ascii="Times New Roman" w:eastAsia="Times New Roman" w:hAnsi="Times New Roman" w:cs="Times New Roman"/>
          <w:sz w:val="24"/>
          <w:szCs w:val="24"/>
          <w:lang w:eastAsia="lv-LV"/>
        </w:rPr>
      </w:pPr>
    </w:p>
    <w:p w14:paraId="75AE3B72" w14:textId="382B68F8" w:rsidR="00F42737" w:rsidRDefault="00F42737" w:rsidP="00287C9C">
      <w:pPr>
        <w:spacing w:after="0" w:line="240" w:lineRule="auto"/>
        <w:rPr>
          <w:rFonts w:ascii="Times New Roman" w:eastAsia="Times New Roman" w:hAnsi="Times New Roman" w:cs="Times New Roman"/>
          <w:sz w:val="24"/>
          <w:szCs w:val="24"/>
          <w:lang w:eastAsia="lv-LV"/>
        </w:rPr>
      </w:pPr>
    </w:p>
    <w:p w14:paraId="7466C2F0" w14:textId="25517104" w:rsidR="00F42737" w:rsidRDefault="00F42737" w:rsidP="00287C9C">
      <w:pPr>
        <w:spacing w:after="0" w:line="240" w:lineRule="auto"/>
        <w:rPr>
          <w:rFonts w:ascii="Times New Roman" w:eastAsia="Times New Roman" w:hAnsi="Times New Roman" w:cs="Times New Roman"/>
          <w:sz w:val="24"/>
          <w:szCs w:val="24"/>
          <w:lang w:eastAsia="lv-LV"/>
        </w:rPr>
      </w:pPr>
    </w:p>
    <w:p w14:paraId="40697BCC" w14:textId="77777777" w:rsidR="00F42737" w:rsidRDefault="00F42737" w:rsidP="00287C9C">
      <w:pPr>
        <w:spacing w:after="0" w:line="240" w:lineRule="auto"/>
        <w:rPr>
          <w:rFonts w:ascii="Times New Roman" w:eastAsia="Times New Roman" w:hAnsi="Times New Roman" w:cs="Times New Roman"/>
          <w:sz w:val="24"/>
          <w:szCs w:val="24"/>
          <w:lang w:eastAsia="lv-LV"/>
        </w:rPr>
      </w:pPr>
    </w:p>
    <w:p w14:paraId="5807006C"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1FA815D0"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0E599998"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1E660535"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4AE28371"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6ED960F0" w14:textId="77777777" w:rsidR="00287C9C" w:rsidRDefault="00287C9C" w:rsidP="00287C9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noteikumu </w:t>
      </w:r>
    </w:p>
    <w:p w14:paraId="2468BDB1" w14:textId="77777777" w:rsidR="00287C9C" w:rsidRDefault="00287C9C" w:rsidP="00287C9C">
      <w:pPr>
        <w:shd w:val="clear" w:color="auto" w:fill="FFFFFF"/>
        <w:spacing w:after="0" w:line="240" w:lineRule="auto"/>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w:t>
      </w:r>
      <w:r w:rsidRPr="002476B3">
        <w:rPr>
          <w:rFonts w:ascii="Times New Roman" w:eastAsia="Times New Roman" w:hAnsi="Times New Roman" w:cs="Times New Roman"/>
          <w:sz w:val="24"/>
          <w:szCs w:val="24"/>
          <w:lang w:eastAsia="lv-LV"/>
        </w:rPr>
        <w:t>ielikums</w:t>
      </w:r>
    </w:p>
    <w:p w14:paraId="6141F55B" w14:textId="77777777" w:rsidR="00287C9C" w:rsidRDefault="00287C9C" w:rsidP="00287C9C">
      <w:pPr>
        <w:spacing w:after="0" w:line="240" w:lineRule="auto"/>
        <w:rPr>
          <w:rFonts w:ascii="Times New Roman" w:eastAsia="Times New Roman" w:hAnsi="Times New Roman" w:cs="Times New Roman"/>
          <w:sz w:val="24"/>
          <w:szCs w:val="24"/>
          <w:lang w:eastAsia="lv-LV"/>
        </w:rPr>
      </w:pPr>
    </w:p>
    <w:p w14:paraId="3A6E9DE5"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 xml:space="preserve">Sabiedrībai ar ierobežotu atbildību </w:t>
      </w:r>
      <w:r w:rsidRPr="002476B3">
        <w:rPr>
          <w:rFonts w:ascii="Times New Roman" w:eastAsia="Times New Roman" w:hAnsi="Times New Roman" w:cs="Times New Roman"/>
          <w:b/>
          <w:sz w:val="26"/>
          <w:szCs w:val="26"/>
          <w:lang w:eastAsia="lv-LV"/>
        </w:rPr>
        <w:t>“Ikšķiles māja”</w:t>
      </w:r>
    </w:p>
    <w:p w14:paraId="40AC1B01"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p>
    <w:p w14:paraId="2594D3C6"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w:t>
      </w:r>
    </w:p>
    <w:p w14:paraId="598D27AC" w14:textId="77777777" w:rsidR="00287C9C"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r w:rsidRPr="002476B3">
        <w:rPr>
          <w:rFonts w:ascii="Times New Roman" w:eastAsia="Times New Roman" w:hAnsi="Times New Roman" w:cs="Times New Roman"/>
          <w:sz w:val="20"/>
          <w:szCs w:val="20"/>
          <w:lang w:eastAsia="lv-LV"/>
        </w:rPr>
        <w:t>(fiziskas personas vārds, uzvārds; juridiskas personas nosaukums)</w:t>
      </w:r>
    </w:p>
    <w:p w14:paraId="1737DC09"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p>
    <w:p w14:paraId="550103FC"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w:t>
      </w:r>
    </w:p>
    <w:p w14:paraId="2302B5A9" w14:textId="77777777" w:rsidR="00287C9C"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r w:rsidRPr="002476B3">
        <w:rPr>
          <w:rFonts w:ascii="Times New Roman" w:eastAsia="Times New Roman" w:hAnsi="Times New Roman" w:cs="Times New Roman"/>
          <w:sz w:val="20"/>
          <w:szCs w:val="20"/>
          <w:lang w:eastAsia="lv-LV"/>
        </w:rPr>
        <w:lastRenderedPageBreak/>
        <w:t>(personas kods; reģistrācijas Nr.)</w:t>
      </w:r>
    </w:p>
    <w:p w14:paraId="39FFE970"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p>
    <w:p w14:paraId="29AB4DBF" w14:textId="77777777" w:rsidR="00287C9C" w:rsidRDefault="00287C9C" w:rsidP="00287C9C">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w:t>
      </w:r>
    </w:p>
    <w:p w14:paraId="2BD26CFB" w14:textId="77777777" w:rsidR="00287C9C" w:rsidRPr="002476B3" w:rsidRDefault="00287C9C" w:rsidP="00287C9C">
      <w:pPr>
        <w:shd w:val="clear" w:color="auto" w:fill="FFFFFF"/>
        <w:spacing w:after="0" w:line="240" w:lineRule="auto"/>
        <w:jc w:val="right"/>
        <w:rPr>
          <w:rFonts w:ascii="Times New Roman" w:eastAsia="Times New Roman" w:hAnsi="Times New Roman" w:cs="Times New Roman"/>
          <w:sz w:val="20"/>
          <w:szCs w:val="20"/>
          <w:lang w:eastAsia="lv-LV"/>
        </w:rPr>
      </w:pPr>
      <w:r w:rsidRPr="002476B3">
        <w:rPr>
          <w:rFonts w:ascii="Times New Roman" w:eastAsia="Times New Roman" w:hAnsi="Times New Roman" w:cs="Times New Roman"/>
          <w:sz w:val="20"/>
          <w:szCs w:val="20"/>
          <w:lang w:eastAsia="lv-LV"/>
        </w:rPr>
        <w:t>(adrese, tālrunis)</w:t>
      </w:r>
    </w:p>
    <w:p w14:paraId="42ABB5CC" w14:textId="77777777" w:rsidR="00287C9C" w:rsidRDefault="00287C9C" w:rsidP="00287C9C">
      <w:pPr>
        <w:shd w:val="clear" w:color="auto" w:fill="FFFFFF"/>
        <w:spacing w:after="135" w:line="240" w:lineRule="auto"/>
        <w:jc w:val="center"/>
        <w:rPr>
          <w:rFonts w:ascii="Times New Roman" w:eastAsia="Times New Roman" w:hAnsi="Times New Roman" w:cs="Times New Roman"/>
          <w:b/>
          <w:sz w:val="24"/>
          <w:szCs w:val="24"/>
          <w:lang w:eastAsia="lv-LV"/>
        </w:rPr>
      </w:pPr>
    </w:p>
    <w:p w14:paraId="506A1A11" w14:textId="77777777" w:rsidR="00287C9C" w:rsidRDefault="00287C9C" w:rsidP="00287C9C">
      <w:pPr>
        <w:shd w:val="clear" w:color="auto" w:fill="FFFFFF"/>
        <w:spacing w:after="135" w:line="240" w:lineRule="auto"/>
        <w:jc w:val="center"/>
        <w:rPr>
          <w:rFonts w:ascii="Times New Roman" w:eastAsia="Times New Roman" w:hAnsi="Times New Roman" w:cs="Times New Roman"/>
          <w:b/>
          <w:sz w:val="24"/>
          <w:szCs w:val="24"/>
          <w:lang w:eastAsia="lv-LV"/>
        </w:rPr>
      </w:pPr>
    </w:p>
    <w:p w14:paraId="1176D88B" w14:textId="77777777" w:rsidR="00287C9C" w:rsidRPr="002653F4" w:rsidRDefault="00287C9C" w:rsidP="00287C9C">
      <w:pPr>
        <w:shd w:val="clear" w:color="auto" w:fill="FFFFFF"/>
        <w:spacing w:after="135" w:line="240" w:lineRule="auto"/>
        <w:jc w:val="center"/>
        <w:rPr>
          <w:rFonts w:ascii="Times New Roman" w:eastAsia="Times New Roman" w:hAnsi="Times New Roman" w:cs="Times New Roman"/>
          <w:b/>
          <w:sz w:val="24"/>
          <w:szCs w:val="24"/>
          <w:lang w:eastAsia="lv-LV"/>
        </w:rPr>
      </w:pPr>
      <w:r w:rsidRPr="002653F4">
        <w:rPr>
          <w:rFonts w:ascii="Times New Roman" w:eastAsia="Times New Roman" w:hAnsi="Times New Roman" w:cs="Times New Roman"/>
          <w:b/>
          <w:sz w:val="24"/>
          <w:szCs w:val="24"/>
          <w:lang w:eastAsia="lv-LV"/>
        </w:rPr>
        <w:t>PIE</w:t>
      </w:r>
      <w:r>
        <w:rPr>
          <w:rFonts w:ascii="Times New Roman" w:eastAsia="Times New Roman" w:hAnsi="Times New Roman" w:cs="Times New Roman"/>
          <w:b/>
          <w:sz w:val="24"/>
          <w:szCs w:val="24"/>
          <w:lang w:eastAsia="lv-LV"/>
        </w:rPr>
        <w:t>TEIKUMS</w:t>
      </w:r>
    </w:p>
    <w:p w14:paraId="175E0239" w14:textId="77777777" w:rsidR="00287C9C" w:rsidRDefault="00287C9C" w:rsidP="00287C9C">
      <w:pPr>
        <w:shd w:val="clear" w:color="auto" w:fill="FFFFFF"/>
        <w:spacing w:after="135"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kustamās mantas izsolei</w:t>
      </w:r>
    </w:p>
    <w:p w14:paraId="0C880141" w14:textId="77777777" w:rsidR="00287C9C" w:rsidRDefault="00287C9C" w:rsidP="00287C9C">
      <w:pPr>
        <w:shd w:val="clear" w:color="auto" w:fill="FFFFFF"/>
        <w:spacing w:after="135" w:line="240" w:lineRule="auto"/>
        <w:jc w:val="center"/>
        <w:rPr>
          <w:rFonts w:ascii="Times New Roman" w:eastAsia="Times New Roman" w:hAnsi="Times New Roman" w:cs="Times New Roman"/>
          <w:b/>
          <w:sz w:val="24"/>
          <w:szCs w:val="24"/>
          <w:lang w:eastAsia="lv-LV"/>
        </w:rPr>
      </w:pPr>
    </w:p>
    <w:p w14:paraId="58A4C519" w14:textId="77777777" w:rsidR="00287C9C" w:rsidRPr="003E5C83"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r w:rsidRPr="003E5C83">
        <w:rPr>
          <w:rFonts w:ascii="Times New Roman" w:eastAsia="Times New Roman" w:hAnsi="Times New Roman" w:cs="Times New Roman"/>
          <w:sz w:val="24"/>
          <w:szCs w:val="24"/>
          <w:lang w:eastAsia="lv-LV"/>
        </w:rPr>
        <w:t>Vēlos pieteikties</w:t>
      </w:r>
      <w:r>
        <w:rPr>
          <w:rFonts w:ascii="Times New Roman" w:eastAsia="Times New Roman" w:hAnsi="Times New Roman" w:cs="Times New Roman"/>
          <w:sz w:val="24"/>
          <w:szCs w:val="24"/>
          <w:lang w:eastAsia="lv-LV"/>
        </w:rPr>
        <w:t xml:space="preserve"> vieglās automašīnas Ford </w:t>
      </w:r>
      <w:proofErr w:type="spellStart"/>
      <w:r>
        <w:rPr>
          <w:rFonts w:ascii="Times New Roman" w:eastAsia="Times New Roman" w:hAnsi="Times New Roman" w:cs="Times New Roman"/>
          <w:sz w:val="24"/>
          <w:szCs w:val="24"/>
          <w:lang w:eastAsia="lv-LV"/>
        </w:rPr>
        <w:t>Tourneo</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Connect</w:t>
      </w:r>
      <w:proofErr w:type="spellEnd"/>
      <w:r>
        <w:rPr>
          <w:rFonts w:ascii="Times New Roman" w:eastAsia="Times New Roman" w:hAnsi="Times New Roman" w:cs="Times New Roman"/>
          <w:sz w:val="24"/>
          <w:szCs w:val="24"/>
          <w:lang w:eastAsia="lv-LV"/>
        </w:rPr>
        <w:t xml:space="preserve">, valsts </w:t>
      </w:r>
      <w:r w:rsidRPr="003E5C83">
        <w:rPr>
          <w:rFonts w:ascii="Times New Roman" w:eastAsia="Times New Roman" w:hAnsi="Times New Roman" w:cs="Times New Roman"/>
          <w:sz w:val="24"/>
          <w:szCs w:val="24"/>
          <w:lang w:eastAsia="lv-LV"/>
        </w:rPr>
        <w:t>reģistrācijas numurs</w:t>
      </w:r>
      <w:r>
        <w:rPr>
          <w:rFonts w:ascii="Times New Roman" w:eastAsia="Times New Roman" w:hAnsi="Times New Roman" w:cs="Times New Roman"/>
          <w:sz w:val="24"/>
          <w:szCs w:val="24"/>
          <w:lang w:eastAsia="lv-LV"/>
        </w:rPr>
        <w:t xml:space="preserve"> LJ7650,</w:t>
      </w:r>
      <w:r w:rsidRPr="003E5C83">
        <w:rPr>
          <w:rFonts w:ascii="Times New Roman" w:eastAsia="Times New Roman" w:hAnsi="Times New Roman" w:cs="Times New Roman"/>
          <w:sz w:val="24"/>
          <w:szCs w:val="24"/>
          <w:lang w:eastAsia="lv-LV"/>
        </w:rPr>
        <w:t xml:space="preserve"> atklātai mutiskai </w:t>
      </w:r>
      <w:r>
        <w:rPr>
          <w:rFonts w:ascii="Times New Roman" w:eastAsia="Times New Roman" w:hAnsi="Times New Roman" w:cs="Times New Roman"/>
          <w:sz w:val="24"/>
          <w:szCs w:val="24"/>
          <w:lang w:eastAsia="lv-LV"/>
        </w:rPr>
        <w:t xml:space="preserve">pirmajai </w:t>
      </w:r>
      <w:r w:rsidRPr="003E5C83">
        <w:rPr>
          <w:rFonts w:ascii="Times New Roman" w:eastAsia="Times New Roman" w:hAnsi="Times New Roman" w:cs="Times New Roman"/>
          <w:sz w:val="24"/>
          <w:szCs w:val="24"/>
          <w:lang w:eastAsia="lv-LV"/>
        </w:rPr>
        <w:t>izsolei ar augšupejošu soli.</w:t>
      </w:r>
    </w:p>
    <w:p w14:paraId="442A298C" w14:textId="77777777" w:rsidR="00287C9C" w:rsidRDefault="00287C9C" w:rsidP="00287C9C">
      <w:pPr>
        <w:shd w:val="clear" w:color="auto" w:fill="FFFFFF"/>
        <w:spacing w:after="0" w:line="240" w:lineRule="auto"/>
        <w:jc w:val="both"/>
        <w:rPr>
          <w:rFonts w:ascii="Times New Roman" w:eastAsia="Times New Roman" w:hAnsi="Times New Roman" w:cs="Times New Roman"/>
          <w:sz w:val="24"/>
          <w:szCs w:val="24"/>
          <w:lang w:eastAsia="lv-LV"/>
        </w:rPr>
      </w:pPr>
    </w:p>
    <w:p w14:paraId="2088B50E"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Apliecinu, ka:</w:t>
      </w:r>
    </w:p>
    <w:p w14:paraId="3796A1B8"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esmu iepazinies(-</w:t>
      </w:r>
      <w:proofErr w:type="spellStart"/>
      <w:r>
        <w:rPr>
          <w:rFonts w:ascii="Times New Roman" w:eastAsia="Times New Roman" w:hAnsi="Times New Roman" w:cs="Times New Roman"/>
          <w:sz w:val="24"/>
          <w:szCs w:val="24"/>
          <w:lang w:eastAsia="lv-LV"/>
        </w:rPr>
        <w:t>usies</w:t>
      </w:r>
      <w:proofErr w:type="spellEnd"/>
      <w:r>
        <w:rPr>
          <w:rFonts w:ascii="Times New Roman" w:eastAsia="Times New Roman" w:hAnsi="Times New Roman" w:cs="Times New Roman"/>
          <w:sz w:val="24"/>
          <w:szCs w:val="24"/>
          <w:lang w:eastAsia="lv-LV"/>
        </w:rPr>
        <w:t>) ar izsoles noteikumiem, man pret tiem iebildumu nav, tie ir saprotami un apņemot tos ievērot;</w:t>
      </w:r>
    </w:p>
    <w:p w14:paraId="28C6DC33"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man nav pretenziju pret izsolāmās mantas faktisko stāvokli;</w:t>
      </w:r>
    </w:p>
    <w:p w14:paraId="6FFA4786"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visa sniegtā informācija ir patiesa.</w:t>
      </w:r>
    </w:p>
    <w:p w14:paraId="6F96C5F4"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06351F99"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Pievienotie dokumenti:</w:t>
      </w:r>
    </w:p>
    <w:p w14:paraId="3F09F118"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0D994FAB" wp14:editId="4D921163">
                <wp:simplePos x="0" y="0"/>
                <wp:positionH relativeFrom="column">
                  <wp:posOffset>0</wp:posOffset>
                </wp:positionH>
                <wp:positionV relativeFrom="paragraph">
                  <wp:posOffset>175260</wp:posOffset>
                </wp:positionV>
                <wp:extent cx="161925" cy="152400"/>
                <wp:effectExtent l="0" t="0" r="28575" b="19050"/>
                <wp:wrapNone/>
                <wp:docPr id="1" name="Taisnstūris 1"/>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11478" id="Taisnstūris 1" o:spid="_x0000_s1026" style="position:absolute;margin-left:0;margin-top:13.8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" filled="f" strokecolor="#1f3763 [1604]" strokeweight="1pt"/>
            </w:pict>
          </mc:Fallback>
        </mc:AlternateConten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77B1DAA1" wp14:editId="7D1D4041">
                <wp:simplePos x="0" y="0"/>
                <wp:positionH relativeFrom="column">
                  <wp:posOffset>0</wp:posOffset>
                </wp:positionH>
                <wp:positionV relativeFrom="paragraph">
                  <wp:posOffset>0</wp:posOffset>
                </wp:positionV>
                <wp:extent cx="161925" cy="152400"/>
                <wp:effectExtent l="0" t="0" r="28575" b="19050"/>
                <wp:wrapNone/>
                <wp:docPr id="5" name="Taisnstūris 5"/>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331F8" id="Taisnstūris 5" o:spid="_x0000_s1026" style="position:absolute;margin-left:0;margin-top:0;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" filled="f" strokecolor="#1f3763 [1604]" strokeweight="1pt"/>
            </w:pict>
          </mc:Fallback>
        </mc:AlternateContent>
      </w:r>
      <w:r>
        <w:rPr>
          <w:rFonts w:ascii="Times New Roman" w:eastAsia="Times New Roman" w:hAnsi="Times New Roman" w:cs="Times New Roman"/>
          <w:sz w:val="24"/>
          <w:szCs w:val="24"/>
          <w:lang w:eastAsia="lv-LV"/>
        </w:rPr>
        <w:t xml:space="preserve">         nodrošinājuma summas iemaksas apliecinošs dokuments;</w:t>
      </w:r>
    </w:p>
    <w:p w14:paraId="7B730E9D"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pilnvara</w:t>
      </w:r>
    </w:p>
    <w:p w14:paraId="0804A8A1"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663701DC" wp14:editId="674F45B0">
                <wp:simplePos x="0" y="0"/>
                <wp:positionH relativeFrom="column">
                  <wp:posOffset>0</wp:posOffset>
                </wp:positionH>
                <wp:positionV relativeFrom="paragraph">
                  <wp:posOffset>0</wp:posOffset>
                </wp:positionV>
                <wp:extent cx="161925" cy="152400"/>
                <wp:effectExtent l="0" t="0" r="28575" b="19050"/>
                <wp:wrapNone/>
                <wp:docPr id="6" name="Taisnstūris 6"/>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3B778" id="Taisnstūris 6" o:spid="_x0000_s1026" style="position:absolute;margin-left:0;margin-top:0;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" filled="f" strokecolor="#1f3763 [1604]" strokeweight="1pt"/>
            </w:pict>
          </mc:Fallback>
        </mc:AlternateContent>
      </w:r>
      <w:r>
        <w:rPr>
          <w:rFonts w:ascii="Times New Roman" w:eastAsia="Times New Roman" w:hAnsi="Times New Roman" w:cs="Times New Roman"/>
          <w:sz w:val="24"/>
          <w:szCs w:val="24"/>
          <w:lang w:eastAsia="lv-LV"/>
        </w:rPr>
        <w:t xml:space="preserve">         ___________________________________________________________________</w:t>
      </w:r>
    </w:p>
    <w:p w14:paraId="35C5EB40"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04DECA06"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71F8FE80"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784868C9"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p w14:paraId="0CE8E3A1"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2022.gada ___________</w:t>
      </w:r>
    </w:p>
    <w:p w14:paraId="5D714DA9" w14:textId="77777777" w:rsidR="00287C9C" w:rsidRDefault="00287C9C" w:rsidP="00287C9C">
      <w:pPr>
        <w:shd w:val="clear" w:color="auto" w:fill="FFFFFF"/>
        <w:spacing w:after="0" w:line="240" w:lineRule="auto"/>
        <w:ind w:left="720" w:firstLine="720"/>
        <w:rPr>
          <w:rFonts w:ascii="Times New Roman" w:eastAsia="Times New Roman" w:hAnsi="Times New Roman" w:cs="Times New Roman"/>
          <w:sz w:val="28"/>
          <w:szCs w:val="24"/>
          <w:vertAlign w:val="superscript"/>
          <w:lang w:eastAsia="lv-LV"/>
        </w:rPr>
      </w:pPr>
      <w:r>
        <w:rPr>
          <w:rFonts w:ascii="Times New Roman" w:eastAsia="Times New Roman" w:hAnsi="Times New Roman" w:cs="Times New Roman"/>
          <w:sz w:val="28"/>
          <w:szCs w:val="24"/>
          <w:vertAlign w:val="superscript"/>
          <w:lang w:eastAsia="lv-LV"/>
        </w:rPr>
        <w:t xml:space="preserve">                          ____________________________________________________________</w:t>
      </w:r>
    </w:p>
    <w:p w14:paraId="5EBD32BF" w14:textId="77777777" w:rsidR="00287C9C" w:rsidRPr="003E5C83" w:rsidRDefault="00287C9C" w:rsidP="00287C9C">
      <w:pPr>
        <w:shd w:val="clear" w:color="auto" w:fill="FFFFFF"/>
        <w:spacing w:after="0" w:line="240" w:lineRule="auto"/>
        <w:ind w:left="720" w:firstLine="720"/>
        <w:rPr>
          <w:rFonts w:ascii="Times New Roman" w:eastAsia="Times New Roman" w:hAnsi="Times New Roman" w:cs="Times New Roman"/>
          <w:sz w:val="20"/>
          <w:szCs w:val="20"/>
          <w:lang w:eastAsia="lv-LV"/>
        </w:rPr>
      </w:pPr>
      <w:r w:rsidRPr="003E5C8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Pr="003E5C83">
        <w:rPr>
          <w:rFonts w:ascii="Times New Roman" w:eastAsia="Times New Roman" w:hAnsi="Times New Roman" w:cs="Times New Roman"/>
          <w:sz w:val="20"/>
          <w:szCs w:val="20"/>
          <w:lang w:eastAsia="lv-LV"/>
        </w:rPr>
        <w:t xml:space="preserve"> (paraksts, paraksta atšifrējums)</w:t>
      </w:r>
    </w:p>
    <w:p w14:paraId="1B50A7E0" w14:textId="77777777" w:rsidR="00287C9C" w:rsidRDefault="00287C9C" w:rsidP="00287C9C">
      <w:pPr>
        <w:shd w:val="clear" w:color="auto" w:fill="FFFFFF"/>
        <w:spacing w:after="0" w:line="240" w:lineRule="auto"/>
        <w:jc w:val="both"/>
        <w:rPr>
          <w:rFonts w:ascii="Times New Roman" w:eastAsia="Times New Roman" w:hAnsi="Times New Roman" w:cs="Times New Roman"/>
          <w:i/>
          <w:sz w:val="20"/>
          <w:szCs w:val="20"/>
          <w:lang w:eastAsia="lv-LV"/>
        </w:rPr>
      </w:pPr>
    </w:p>
    <w:p w14:paraId="0044F1BA" w14:textId="77777777" w:rsidR="00287C9C" w:rsidRDefault="00287C9C" w:rsidP="00287C9C">
      <w:pPr>
        <w:shd w:val="clear" w:color="auto" w:fill="FFFFFF"/>
        <w:spacing w:after="135" w:line="240" w:lineRule="auto"/>
        <w:jc w:val="both"/>
        <w:rPr>
          <w:rFonts w:ascii="Times New Roman" w:eastAsia="Times New Roman" w:hAnsi="Times New Roman" w:cs="Times New Roman"/>
          <w:i/>
          <w:sz w:val="20"/>
          <w:szCs w:val="20"/>
          <w:lang w:eastAsia="lv-LV"/>
        </w:rPr>
      </w:pPr>
    </w:p>
    <w:p w14:paraId="6FFA2CA2" w14:textId="77777777" w:rsidR="00287C9C" w:rsidRDefault="00287C9C" w:rsidP="00287C9C">
      <w:pPr>
        <w:shd w:val="clear" w:color="auto" w:fill="FFFFFF"/>
        <w:spacing w:after="135" w:line="240" w:lineRule="auto"/>
        <w:jc w:val="both"/>
        <w:rPr>
          <w:rFonts w:ascii="Times New Roman" w:eastAsia="Times New Roman" w:hAnsi="Times New Roman" w:cs="Times New Roman"/>
          <w:i/>
          <w:sz w:val="20"/>
          <w:szCs w:val="20"/>
          <w:lang w:eastAsia="lv-LV"/>
        </w:rPr>
      </w:pPr>
    </w:p>
    <w:p w14:paraId="6B8F284E" w14:textId="77777777" w:rsidR="00287C9C" w:rsidRDefault="00287C9C" w:rsidP="00287C9C">
      <w:pPr>
        <w:shd w:val="clear" w:color="auto" w:fill="FFFFFF"/>
        <w:spacing w:after="135" w:line="240" w:lineRule="auto"/>
        <w:jc w:val="both"/>
        <w:rPr>
          <w:rFonts w:ascii="Times New Roman" w:eastAsia="Times New Roman" w:hAnsi="Times New Roman" w:cs="Times New Roman"/>
          <w:i/>
          <w:sz w:val="20"/>
          <w:szCs w:val="20"/>
          <w:lang w:eastAsia="lv-LV"/>
        </w:rPr>
      </w:pPr>
    </w:p>
    <w:p w14:paraId="6E0A1E50" w14:textId="77777777" w:rsidR="00287C9C" w:rsidRDefault="00287C9C" w:rsidP="00287C9C">
      <w:pPr>
        <w:shd w:val="clear" w:color="auto" w:fill="FFFFFF"/>
        <w:spacing w:after="135" w:line="240" w:lineRule="auto"/>
        <w:jc w:val="both"/>
        <w:rPr>
          <w:rFonts w:ascii="Times New Roman" w:eastAsia="Times New Roman" w:hAnsi="Times New Roman" w:cs="Times New Roman"/>
          <w:i/>
          <w:sz w:val="20"/>
          <w:szCs w:val="20"/>
          <w:lang w:eastAsia="lv-LV"/>
        </w:rPr>
      </w:pPr>
    </w:p>
    <w:p w14:paraId="1539C526" w14:textId="77777777" w:rsidR="00287C9C" w:rsidRPr="00440F3E" w:rsidRDefault="00287C9C" w:rsidP="00287C9C">
      <w:pPr>
        <w:shd w:val="clear" w:color="auto" w:fill="FFFFFF"/>
        <w:spacing w:after="135" w:line="240" w:lineRule="auto"/>
        <w:jc w:val="both"/>
        <w:rPr>
          <w:rFonts w:ascii="Times New Roman" w:eastAsia="Times New Roman" w:hAnsi="Times New Roman" w:cs="Times New Roman"/>
          <w:i/>
          <w:sz w:val="20"/>
          <w:szCs w:val="20"/>
          <w:lang w:eastAsia="lv-LV"/>
        </w:rPr>
      </w:pPr>
    </w:p>
    <w:p w14:paraId="33B1A5B4" w14:textId="77777777" w:rsidR="00287C9C" w:rsidRDefault="00287C9C" w:rsidP="00287C9C">
      <w:pPr>
        <w:shd w:val="clear" w:color="auto" w:fill="FFFFFF"/>
        <w:spacing w:after="0" w:line="240" w:lineRule="auto"/>
        <w:rPr>
          <w:rFonts w:ascii="Times New Roman" w:eastAsia="Times New Roman" w:hAnsi="Times New Roman" w:cs="Times New Roman"/>
          <w:sz w:val="24"/>
          <w:szCs w:val="24"/>
          <w:lang w:eastAsia="lv-LV"/>
        </w:rPr>
      </w:pPr>
    </w:p>
    <w:sectPr w:rsidR="00287C9C" w:rsidSect="00287C9C">
      <w:footerReference w:type="default" r:id="rId1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55671"/>
      <w:docPartObj>
        <w:docPartGallery w:val="Page Numbers (Bottom of Page)"/>
        <w:docPartUnique/>
      </w:docPartObj>
    </w:sdtPr>
    <w:sdtEndPr>
      <w:rPr>
        <w:rFonts w:ascii="Times New Roman" w:hAnsi="Times New Roman" w:cs="Times New Roman"/>
      </w:rPr>
    </w:sdtEndPr>
    <w:sdtContent>
      <w:p w14:paraId="673158F0" w14:textId="77777777" w:rsidR="008E10AD" w:rsidRPr="006C39AB" w:rsidRDefault="00F42737">
        <w:pPr>
          <w:pStyle w:val="Kjene"/>
          <w:jc w:val="right"/>
          <w:rPr>
            <w:rFonts w:ascii="Times New Roman" w:hAnsi="Times New Roman" w:cs="Times New Roman"/>
          </w:rPr>
        </w:pPr>
        <w:r w:rsidRPr="006C39AB">
          <w:rPr>
            <w:rFonts w:ascii="Times New Roman" w:hAnsi="Times New Roman" w:cs="Times New Roman"/>
          </w:rPr>
          <w:fldChar w:fldCharType="begin"/>
        </w:r>
        <w:r w:rsidRPr="006C39AB">
          <w:rPr>
            <w:rFonts w:ascii="Times New Roman" w:hAnsi="Times New Roman" w:cs="Times New Roman"/>
          </w:rPr>
          <w:instrText xml:space="preserve">PAGE   \* </w:instrText>
        </w:r>
        <w:r w:rsidRPr="006C39AB">
          <w:rPr>
            <w:rFonts w:ascii="Times New Roman" w:hAnsi="Times New Roman" w:cs="Times New Roman"/>
          </w:rPr>
          <w:instrText>MERGEFORMAT</w:instrText>
        </w:r>
        <w:r w:rsidRPr="006C39AB">
          <w:rPr>
            <w:rFonts w:ascii="Times New Roman" w:hAnsi="Times New Roman" w:cs="Times New Roman"/>
          </w:rPr>
          <w:fldChar w:fldCharType="separate"/>
        </w:r>
        <w:r w:rsidRPr="006C39AB">
          <w:rPr>
            <w:rFonts w:ascii="Times New Roman" w:hAnsi="Times New Roman" w:cs="Times New Roman"/>
          </w:rPr>
          <w:t>2</w:t>
        </w:r>
        <w:r w:rsidRPr="006C39AB">
          <w:rPr>
            <w:rFonts w:ascii="Times New Roman" w:hAnsi="Times New Roman" w:cs="Times New Roman"/>
          </w:rPr>
          <w:fldChar w:fldCharType="end"/>
        </w:r>
      </w:p>
    </w:sdtContent>
  </w:sdt>
  <w:p w14:paraId="6B2DCD85" w14:textId="77777777" w:rsidR="008E10AD" w:rsidRDefault="00F42737">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C2C45"/>
    <w:multiLevelType w:val="multilevel"/>
    <w:tmpl w:val="2028D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588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9C"/>
    <w:rsid w:val="00287C9C"/>
    <w:rsid w:val="00D9420B"/>
    <w:rsid w:val="00F42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5865"/>
  <w15:chartTrackingRefBased/>
  <w15:docId w15:val="{3AF584B0-852F-4E23-8368-A09DB00F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7C9C"/>
  </w:style>
  <w:style w:type="paragraph" w:styleId="Virsraksts3">
    <w:name w:val="heading 3"/>
    <w:basedOn w:val="Parasts"/>
    <w:next w:val="Parasts"/>
    <w:link w:val="Virsraksts3Rakstz"/>
    <w:unhideWhenUsed/>
    <w:qFormat/>
    <w:rsid w:val="00287C9C"/>
    <w:pPr>
      <w:keepNext/>
      <w:spacing w:before="240" w:after="60" w:line="240" w:lineRule="auto"/>
      <w:outlineLvl w:val="2"/>
    </w:pPr>
    <w:rPr>
      <w:rFonts w:ascii="Arial" w:eastAsia="Times New Roman" w:hAnsi="Arial"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287C9C"/>
    <w:rPr>
      <w:rFonts w:ascii="Arial" w:eastAsia="Times New Roman" w:hAnsi="Arial" w:cs="Arial"/>
      <w:b/>
      <w:bCs/>
      <w:sz w:val="26"/>
      <w:szCs w:val="26"/>
      <w:lang w:val="en-GB"/>
    </w:rPr>
  </w:style>
  <w:style w:type="paragraph" w:styleId="Paraststmeklis">
    <w:name w:val="Normal (Web)"/>
    <w:basedOn w:val="Parasts"/>
    <w:uiPriority w:val="99"/>
    <w:semiHidden/>
    <w:unhideWhenUsed/>
    <w:rsid w:val="00287C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87C9C"/>
    <w:pPr>
      <w:ind w:left="720"/>
      <w:contextualSpacing/>
    </w:pPr>
  </w:style>
  <w:style w:type="paragraph" w:styleId="Kjene">
    <w:name w:val="footer"/>
    <w:basedOn w:val="Parasts"/>
    <w:link w:val="KjeneRakstz"/>
    <w:uiPriority w:val="99"/>
    <w:unhideWhenUsed/>
    <w:rsid w:val="00287C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7C9C"/>
  </w:style>
  <w:style w:type="character" w:styleId="Hipersaite">
    <w:name w:val="Hyperlink"/>
    <w:basedOn w:val="Noklusjumarindkopasfonts"/>
    <w:uiPriority w:val="99"/>
    <w:unhideWhenUsed/>
    <w:rsid w:val="00287C9C"/>
    <w:rPr>
      <w:color w:val="0563C1" w:themeColor="hyperlink"/>
      <w:u w:val="single"/>
    </w:rPr>
  </w:style>
  <w:style w:type="table" w:styleId="Reatabula">
    <w:name w:val="Table Grid"/>
    <w:basedOn w:val="Parastatabula"/>
    <w:uiPriority w:val="39"/>
    <w:rsid w:val="0028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skilesma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skile.lv" TargetMode="External"/><Relationship Id="rId11" Type="http://schemas.openxmlformats.org/officeDocument/2006/relationships/footer" Target="footer1.xml"/><Relationship Id="rId5" Type="http://schemas.openxmlformats.org/officeDocument/2006/relationships/hyperlink" Target="mailto:ilze.kozule@ikskilesmaja.lv" TargetMode="External"/><Relationship Id="rId10" Type="http://schemas.openxmlformats.org/officeDocument/2006/relationships/hyperlink" Target="mailto:birojs@ikskilesmaja.lv" TargetMode="External"/><Relationship Id="rId4" Type="http://schemas.openxmlformats.org/officeDocument/2006/relationships/webSettings" Target="webSettings.xml"/><Relationship Id="rId9" Type="http://schemas.openxmlformats.org/officeDocument/2006/relationships/hyperlink" Target="http://www.ikskilesma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6048</Words>
  <Characters>3448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Kozule</dc:creator>
  <cp:keywords/>
  <dc:description/>
  <cp:lastModifiedBy>Ilze Kozule</cp:lastModifiedBy>
  <cp:revision>1</cp:revision>
  <dcterms:created xsi:type="dcterms:W3CDTF">2022-05-12T12:49:00Z</dcterms:created>
  <dcterms:modified xsi:type="dcterms:W3CDTF">2022-05-12T13:30:00Z</dcterms:modified>
</cp:coreProperties>
</file>